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8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944F79" w:rsidRPr="00944F79" w:rsidTr="00066775">
        <w:trPr>
          <w:cantSplit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4F79" w:rsidRPr="00944F79" w:rsidRDefault="00944F79" w:rsidP="00944F79">
            <w:pPr>
              <w:spacing w:before="525" w:after="525" w:line="15" w:lineRule="atLeast"/>
              <w:ind w:left="1500" w:right="1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4ED131C1" wp14:editId="4A6E9F8A">
                  <wp:extent cx="788670" cy="828040"/>
                  <wp:effectExtent l="0" t="0" r="0" b="0"/>
                  <wp:docPr id="16" name="Obrázek 16" descr="Flora Olomouc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ra Olomouc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775" w:rsidRDefault="00066775" w:rsidP="00066775">
            <w:pPr>
              <w:spacing w:after="0" w:line="480" w:lineRule="atLeast"/>
              <w:ind w:left="1500" w:right="15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066775" w:rsidRPr="00066775" w:rsidRDefault="00066775" w:rsidP="00066775">
            <w:pPr>
              <w:spacing w:after="0" w:line="480" w:lineRule="atLeast"/>
              <w:ind w:left="1500" w:right="15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944F79" w:rsidRDefault="00944F79" w:rsidP="00944F79">
            <w:pPr>
              <w:spacing w:after="600" w:line="480" w:lineRule="atLeast"/>
              <w:ind w:left="1500" w:right="1500"/>
              <w:jc w:val="center"/>
              <w:rPr>
                <w:rFonts w:ascii="Arial" w:eastAsia="Times New Roman" w:hAnsi="Arial" w:cs="Arial"/>
                <w:color w:val="000000"/>
                <w:sz w:val="39"/>
                <w:szCs w:val="39"/>
                <w:lang w:eastAsia="cs-CZ"/>
              </w:rPr>
            </w:pPr>
            <w:r w:rsidRPr="00944F79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  <w:lang w:eastAsia="cs-CZ"/>
              </w:rPr>
              <w:t>Krásy české krajiny připomene letní Flora Olomouc</w:t>
            </w:r>
            <w:r w:rsidRPr="00944F79">
              <w:rPr>
                <w:rFonts w:ascii="Arial" w:eastAsia="Times New Roman" w:hAnsi="Arial" w:cs="Arial"/>
                <w:color w:val="000000"/>
                <w:sz w:val="39"/>
                <w:szCs w:val="39"/>
                <w:lang w:eastAsia="cs-CZ"/>
              </w:rPr>
              <w:t xml:space="preserve"> </w:t>
            </w:r>
          </w:p>
          <w:p w:rsidR="00066775" w:rsidRDefault="00066775" w:rsidP="00066775">
            <w:pPr>
              <w:spacing w:after="0" w:line="480" w:lineRule="atLeast"/>
              <w:ind w:left="1500" w:right="1500"/>
              <w:jc w:val="center"/>
              <w:rPr>
                <w:rFonts w:ascii="Arial" w:eastAsia="Times New Roman" w:hAnsi="Arial" w:cs="Arial"/>
                <w:color w:val="000000"/>
                <w:sz w:val="39"/>
                <w:szCs w:val="39"/>
                <w:lang w:eastAsia="cs-CZ"/>
              </w:rPr>
            </w:pPr>
          </w:p>
          <w:p w:rsidR="00944F79" w:rsidRPr="00944F79" w:rsidRDefault="00944F79" w:rsidP="00944F79">
            <w:pPr>
              <w:spacing w:after="0" w:line="15" w:lineRule="atLeast"/>
              <w:ind w:left="1500" w:right="15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10EB5697" wp14:editId="2F659016">
                  <wp:extent cx="5711825" cy="3061335"/>
                  <wp:effectExtent l="0" t="0" r="3175" b="5715"/>
                  <wp:docPr id="15" name="Obrázek 15" descr="letní Flora Olomouc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tní Flora Olomouc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06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F79" w:rsidRPr="00944F79" w:rsidTr="00944F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9284"/>
              <w:gridCol w:w="1358"/>
            </w:tblGrid>
            <w:tr w:rsidR="00944F79" w:rsidRPr="00944F79">
              <w:trPr>
                <w:tblCellSpacing w:w="0" w:type="dxa"/>
                <w:jc w:val="center"/>
              </w:trPr>
              <w:tc>
                <w:tcPr>
                  <w:tcW w:w="1358" w:type="dxa"/>
                  <w:vAlign w:val="center"/>
                  <w:hideMark/>
                </w:tcPr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4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F79" w:rsidRPr="00944F79" w:rsidRDefault="00944F79" w:rsidP="00944F79">
                  <w:pPr>
                    <w:spacing w:before="525" w:after="525" w:line="360" w:lineRule="atLeast"/>
                    <w:rPr>
                      <w:rFonts w:ascii="Arial" w:eastAsia="Times New Roman" w:hAnsi="Arial" w:cs="Arial"/>
                      <w:color w:val="595A5C"/>
                      <w:sz w:val="23"/>
                      <w:szCs w:val="23"/>
                      <w:lang w:eastAsia="cs-CZ"/>
                    </w:rPr>
                  </w:pPr>
                  <w:r w:rsidRPr="00944F79">
                    <w:rPr>
                      <w:rFonts w:ascii="Arial" w:eastAsia="Times New Roman" w:hAnsi="Arial" w:cs="Arial"/>
                      <w:i/>
                      <w:iCs/>
                      <w:color w:val="595A5C"/>
                      <w:sz w:val="23"/>
                      <w:szCs w:val="23"/>
                      <w:lang w:eastAsia="cs-CZ"/>
                    </w:rPr>
                    <w:t>„…v šíř i v dál vy rodné lány, buďte vy nám požehnány,“</w:t>
                  </w:r>
                  <w:r w:rsidRPr="00944F79">
                    <w:rPr>
                      <w:rFonts w:ascii="Arial" w:eastAsia="Times New Roman" w:hAnsi="Arial" w:cs="Arial"/>
                      <w:color w:val="595A5C"/>
                      <w:sz w:val="23"/>
                      <w:szCs w:val="23"/>
                      <w:lang w:eastAsia="cs-CZ"/>
                    </w:rPr>
                    <w:t xml:space="preserve"> jakoby zval J. V. Sládek na letní Floru Olomouc 2019. Květinová výstava a zahradnické trhy se uskuteční od 15. do 18. srpna v areálu a pavilonech Výstaviště </w:t>
                  </w:r>
                  <w:hyperlink r:id="rId9" w:tgtFrame="_blank" w:history="1">
                    <w:r w:rsidRPr="00944F79">
                      <w:rPr>
                        <w:rFonts w:ascii="Arial" w:eastAsia="Times New Roman" w:hAnsi="Arial" w:cs="Arial"/>
                        <w:b/>
                        <w:bCs/>
                        <w:color w:val="419D28"/>
                        <w:sz w:val="23"/>
                        <w:szCs w:val="23"/>
                        <w:u w:val="single"/>
                        <w:lang w:eastAsia="cs-CZ"/>
                      </w:rPr>
                      <w:t>Flora Olomouc</w:t>
                    </w:r>
                  </w:hyperlink>
                  <w:r w:rsidRPr="00944F79">
                    <w:rPr>
                      <w:rFonts w:ascii="Arial" w:eastAsia="Times New Roman" w:hAnsi="Arial" w:cs="Arial"/>
                      <w:color w:val="595A5C"/>
                      <w:sz w:val="23"/>
                      <w:szCs w:val="23"/>
                      <w:lang w:eastAsia="cs-CZ"/>
                    </w:rPr>
                    <w:t xml:space="preserve"> ve Smetanových sadech. Hlavní expozice v pavilonu A připomene „Českou krajinu“ jako národní klenot. Nechybí ani </w:t>
                  </w:r>
                  <w:hyperlink r:id="rId10" w:tgtFrame="_blank" w:history="1">
                    <w:r w:rsidRPr="00944F79">
                      <w:rPr>
                        <w:rFonts w:ascii="Arial" w:eastAsia="Times New Roman" w:hAnsi="Arial" w:cs="Arial"/>
                        <w:b/>
                        <w:bCs/>
                        <w:color w:val="419D28"/>
                        <w:sz w:val="23"/>
                        <w:szCs w:val="23"/>
                        <w:u w:val="single"/>
                        <w:lang w:eastAsia="cs-CZ"/>
                      </w:rPr>
                      <w:t>Letní zahradnické trhy</w:t>
                    </w:r>
                  </w:hyperlink>
                  <w:r w:rsidRPr="00944F79">
                    <w:rPr>
                      <w:rFonts w:ascii="Arial" w:eastAsia="Times New Roman" w:hAnsi="Arial" w:cs="Arial"/>
                      <w:color w:val="595A5C"/>
                      <w:sz w:val="23"/>
                      <w:szCs w:val="23"/>
                      <w:lang w:eastAsia="cs-CZ"/>
                    </w:rPr>
                    <w:t xml:space="preserve">, tematický program v oranžerii, odborné přednášky a bohatý kulturní program v celých Smetanových sadech.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84"/>
                  </w:tblGrid>
                  <w:tr w:rsidR="00944F79" w:rsidRPr="00944F7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6"/>
                        </w:tblGrid>
                        <w:tr w:rsidR="00944F79" w:rsidRPr="00944F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8" w:space="0" w:color="51A026"/>
                                <w:left w:val="single" w:sz="48" w:space="0" w:color="51A026"/>
                                <w:bottom w:val="single" w:sz="48" w:space="0" w:color="51A026"/>
                                <w:right w:val="single" w:sz="48" w:space="0" w:color="51A026"/>
                              </w:tcBorders>
                              <w:shd w:val="clear" w:color="auto" w:fill="51A026"/>
                              <w:vAlign w:val="center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hyperlink r:id="rId11" w:tgtFrame="_blank" w:history="1">
                                <w:r w:rsidRPr="00944F7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aps/>
                                    <w:color w:val="FFFFFF"/>
                                    <w:sz w:val="20"/>
                                    <w:szCs w:val="20"/>
                                    <w:lang w:eastAsia="cs-CZ"/>
                                  </w:rPr>
                                  <w:t>Více informací</w:t>
                                </w:r>
                              </w:hyperlink>
                              <w:r w:rsidRPr="00944F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44F79" w:rsidRPr="00944F79" w:rsidRDefault="00944F79" w:rsidP="00944F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8" w:type="dxa"/>
                  <w:vAlign w:val="center"/>
                  <w:hideMark/>
                </w:tcPr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4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944F79" w:rsidRPr="00944F79" w:rsidRDefault="00944F79" w:rsidP="0094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44F79" w:rsidRPr="00944F79" w:rsidTr="00944F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6775" w:rsidRDefault="00066775" w:rsidP="00944F79">
            <w:pPr>
              <w:spacing w:after="735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</w:p>
          <w:p w:rsidR="00066775" w:rsidRDefault="00066775" w:rsidP="00944F79">
            <w:pPr>
              <w:spacing w:after="735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</w:p>
          <w:p w:rsidR="00944F79" w:rsidRPr="00944F79" w:rsidRDefault="00944F79" w:rsidP="00944F79">
            <w:pPr>
              <w:spacing w:after="735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  <w:r w:rsidRPr="00944F79"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  <w:lastRenderedPageBreak/>
              <w:t> </w:t>
            </w:r>
          </w:p>
        </w:tc>
      </w:tr>
      <w:tr w:rsidR="00944F79" w:rsidRPr="00944F79" w:rsidTr="00944F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9284"/>
              <w:gridCol w:w="1358"/>
            </w:tblGrid>
            <w:tr w:rsidR="00944F79" w:rsidRPr="00944F79">
              <w:trPr>
                <w:tblCellSpacing w:w="0" w:type="dxa"/>
                <w:jc w:val="center"/>
              </w:trPr>
              <w:tc>
                <w:tcPr>
                  <w:tcW w:w="1358" w:type="dxa"/>
                  <w:vAlign w:val="center"/>
                  <w:hideMark/>
                </w:tcPr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4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3"/>
                    <w:gridCol w:w="8511"/>
                  </w:tblGrid>
                  <w:tr w:rsidR="00944F79" w:rsidRPr="00944F79">
                    <w:trPr>
                      <w:tblCellSpacing w:w="0" w:type="dxa"/>
                      <w:jc w:val="center"/>
                    </w:trPr>
                    <w:tc>
                      <w:tcPr>
                        <w:tcW w:w="679" w:type="dxa"/>
                        <w:hideMark/>
                      </w:tcPr>
                      <w:p w:rsidR="00944F79" w:rsidRPr="00944F79" w:rsidRDefault="00944F79" w:rsidP="00944F79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384175" cy="391160"/>
                              <wp:effectExtent l="0" t="0" r="0" b="8890"/>
                              <wp:docPr id="14" name="Obrázek 14" descr="flor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flor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4175" cy="391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72" w:type="dxa"/>
                        <w:hideMark/>
                      </w:tcPr>
                      <w:p w:rsidR="00944F79" w:rsidRPr="00944F79" w:rsidRDefault="00944F79" w:rsidP="00944F79">
                        <w:pPr>
                          <w:spacing w:before="90" w:after="150" w:line="450" w:lineRule="atLeast"/>
                          <w:rPr>
                            <w:rFonts w:ascii="Arial" w:eastAsia="Times New Roman" w:hAnsi="Arial" w:cs="Arial"/>
                            <w:color w:val="292828"/>
                            <w:sz w:val="36"/>
                            <w:szCs w:val="36"/>
                            <w:lang w:eastAsia="cs-CZ"/>
                          </w:rPr>
                        </w:pPr>
                        <w:r w:rsidRPr="00944F79">
                          <w:rPr>
                            <w:rFonts w:ascii="Arial" w:eastAsia="Times New Roman" w:hAnsi="Arial" w:cs="Arial"/>
                            <w:b/>
                            <w:bCs/>
                            <w:color w:val="292828"/>
                            <w:sz w:val="36"/>
                            <w:szCs w:val="36"/>
                            <w:lang w:eastAsia="cs-CZ"/>
                          </w:rPr>
                          <w:t>Proč navštívit letní Floru Olomouc?</w:t>
                        </w:r>
                        <w:r w:rsidRPr="00944F79">
                          <w:rPr>
                            <w:rFonts w:ascii="Arial" w:eastAsia="Times New Roman" w:hAnsi="Arial" w:cs="Arial"/>
                            <w:color w:val="292828"/>
                            <w:sz w:val="36"/>
                            <w:szCs w:val="36"/>
                            <w:lang w:eastAsia="cs-CZ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5"/>
                          <w:gridCol w:w="8046"/>
                        </w:tblGrid>
                        <w:tr w:rsidR="00944F79" w:rsidRPr="00944F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08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left="150"/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>•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64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right="450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Hlavní expozice 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>Česká krajina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 vzniká u příležitosti 100. výročí založení Agronomické fakulty Mendelovy univerzity v Brně a Svazu školkařů ČR </w:t>
                              </w:r>
                            </w:p>
                          </w:tc>
                        </w:tr>
                        <w:tr w:rsidR="00944F79" w:rsidRPr="00944F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08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left="150"/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>•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64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right="450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>Léčivá síla semen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 - téma expozice zaštiťované Spolkem pěstitelů a zpracovatelů léčivých, aromatických a kořeninových rostlin PELERO CZ </w:t>
                              </w:r>
                            </w:p>
                          </w:tc>
                        </w:tr>
                        <w:tr w:rsidR="00944F79" w:rsidRPr="00944F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08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left="150"/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>•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64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right="450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>Medonosná loučka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 Českého svazu včelařů pohlédne na českou krajinu z včelí perspektivy </w:t>
                              </w:r>
                            </w:p>
                          </w:tc>
                        </w:tr>
                        <w:tr w:rsidR="00944F79" w:rsidRPr="00944F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08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left="150"/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>•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64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right="450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>Víno a umění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 v pavilonu E nabídne kromě uměleckých děl i řízenou degustaci a odborné přednášky </w:t>
                              </w:r>
                            </w:p>
                          </w:tc>
                        </w:tr>
                        <w:tr w:rsidR="00944F79" w:rsidRPr="00944F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08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left="150"/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>•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64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right="450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>Rozkvetlá řemesla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 zasvětí do tajů tradičních uměleckých řemesel expozicí v Oranžerii </w:t>
                              </w:r>
                            </w:p>
                          </w:tc>
                        </w:tr>
                        <w:tr w:rsidR="00944F79" w:rsidRPr="00944F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08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left="150"/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>•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64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right="450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>Výzkumná laboratoř rostlin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 v pavilonu H nadchne výzkumy a inovacemi ze světa rostlinné říše </w:t>
                              </w:r>
                            </w:p>
                          </w:tc>
                        </w:tr>
                        <w:tr w:rsidR="00944F79" w:rsidRPr="00944F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08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left="150"/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>•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64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450" w:line="360" w:lineRule="atLeast"/>
                                <w:ind w:right="450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Široký sortiment rostlin i zahradního vybavení nabídnou 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>Letní zahradnické trhy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44F79" w:rsidRPr="00944F79" w:rsidRDefault="00944F79" w:rsidP="00944F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84"/>
                  </w:tblGrid>
                  <w:tr w:rsidR="00944F79" w:rsidRPr="00944F7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21"/>
                        </w:tblGrid>
                        <w:tr w:rsidR="00944F79" w:rsidRPr="00944F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8" w:space="0" w:color="51A026"/>
                                <w:left w:val="single" w:sz="48" w:space="0" w:color="51A026"/>
                                <w:bottom w:val="single" w:sz="48" w:space="0" w:color="51A026"/>
                                <w:right w:val="single" w:sz="48" w:space="0" w:color="51A026"/>
                              </w:tcBorders>
                              <w:shd w:val="clear" w:color="auto" w:fill="51A026"/>
                              <w:vAlign w:val="center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hyperlink r:id="rId13" w:tgtFrame="_blank" w:history="1">
                                <w:r w:rsidRPr="00944F7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aps/>
                                    <w:color w:val="FFFFFF"/>
                                    <w:sz w:val="18"/>
                                    <w:szCs w:val="18"/>
                                    <w:lang w:eastAsia="cs-CZ"/>
                                  </w:rPr>
                                  <w:t>Podrobné informace</w:t>
                                </w:r>
                              </w:hyperlink>
                              <w:r w:rsidRPr="00944F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44F79" w:rsidRPr="00944F79" w:rsidRDefault="00944F79" w:rsidP="00944F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44F79" w:rsidRPr="00944F79" w:rsidRDefault="00944F79" w:rsidP="00944F79">
                  <w:pPr>
                    <w:spacing w:after="435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4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358" w:type="dxa"/>
                  <w:vAlign w:val="center"/>
                  <w:hideMark/>
                </w:tcPr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4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944F79" w:rsidRPr="00944F79" w:rsidRDefault="00944F79" w:rsidP="0094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44F79" w:rsidRPr="00944F79" w:rsidTr="00944F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9284"/>
              <w:gridCol w:w="1358"/>
            </w:tblGrid>
            <w:tr w:rsidR="00944F79" w:rsidRPr="00944F79">
              <w:trPr>
                <w:tblCellSpacing w:w="0" w:type="dxa"/>
                <w:jc w:val="center"/>
              </w:trPr>
              <w:tc>
                <w:tcPr>
                  <w:tcW w:w="1358" w:type="dxa"/>
                  <w:vAlign w:val="center"/>
                  <w:hideMark/>
                </w:tcPr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4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3"/>
                    <w:gridCol w:w="8511"/>
                  </w:tblGrid>
                  <w:tr w:rsidR="00944F79" w:rsidRPr="00944F79">
                    <w:trPr>
                      <w:tblCellSpacing w:w="0" w:type="dxa"/>
                      <w:jc w:val="center"/>
                    </w:trPr>
                    <w:tc>
                      <w:tcPr>
                        <w:tcW w:w="679" w:type="dxa"/>
                        <w:hideMark/>
                      </w:tcPr>
                      <w:p w:rsidR="00944F79" w:rsidRPr="00944F79" w:rsidRDefault="00944F79" w:rsidP="00944F79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384175" cy="391160"/>
                              <wp:effectExtent l="0" t="0" r="0" b="8890"/>
                              <wp:docPr id="13" name="Obrázek 13" descr="flor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flor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4175" cy="391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72" w:type="dxa"/>
                        <w:hideMark/>
                      </w:tcPr>
                      <w:p w:rsidR="00944F79" w:rsidRPr="00944F79" w:rsidRDefault="00944F79" w:rsidP="00944F79">
                        <w:pPr>
                          <w:spacing w:before="90" w:after="0" w:line="450" w:lineRule="atLeast"/>
                          <w:rPr>
                            <w:rFonts w:ascii="Arial" w:eastAsia="Times New Roman" w:hAnsi="Arial" w:cs="Arial"/>
                            <w:color w:val="292828"/>
                            <w:sz w:val="36"/>
                            <w:szCs w:val="36"/>
                            <w:lang w:eastAsia="cs-CZ"/>
                          </w:rPr>
                        </w:pPr>
                        <w:r w:rsidRPr="00944F79">
                          <w:rPr>
                            <w:rFonts w:ascii="Arial" w:eastAsia="Times New Roman" w:hAnsi="Arial" w:cs="Arial"/>
                            <w:b/>
                            <w:bCs/>
                            <w:color w:val="292828"/>
                            <w:sz w:val="36"/>
                            <w:szCs w:val="36"/>
                            <w:lang w:eastAsia="cs-CZ"/>
                          </w:rPr>
                          <w:t>S kým vyrážím na letní Floru Olomouc?</w:t>
                        </w:r>
                        <w:r w:rsidRPr="00944F79">
                          <w:rPr>
                            <w:rFonts w:ascii="Arial" w:eastAsia="Times New Roman" w:hAnsi="Arial" w:cs="Arial"/>
                            <w:color w:val="292828"/>
                            <w:sz w:val="36"/>
                            <w:szCs w:val="36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8" w:type="dxa"/>
                  <w:vAlign w:val="center"/>
                  <w:hideMark/>
                </w:tcPr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4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944F79" w:rsidRPr="00944F79" w:rsidRDefault="00944F79" w:rsidP="0094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44F79" w:rsidRPr="00944F79" w:rsidTr="00944F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9284"/>
              <w:gridCol w:w="1358"/>
            </w:tblGrid>
            <w:tr w:rsidR="00944F79" w:rsidRPr="00944F79">
              <w:trPr>
                <w:tblCellSpacing w:w="0" w:type="dxa"/>
                <w:jc w:val="center"/>
              </w:trPr>
              <w:tc>
                <w:tcPr>
                  <w:tcW w:w="1358" w:type="dxa"/>
                  <w:vAlign w:val="center"/>
                  <w:hideMark/>
                </w:tcPr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4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F79" w:rsidRPr="00944F79" w:rsidRDefault="00944F79" w:rsidP="00944F79">
                  <w:pPr>
                    <w:spacing w:before="300" w:after="225" w:line="300" w:lineRule="atLeast"/>
                    <w:ind w:left="750"/>
                    <w:rPr>
                      <w:rFonts w:ascii="Arial" w:eastAsia="Times New Roman" w:hAnsi="Arial" w:cs="Arial"/>
                      <w:caps/>
                      <w:color w:val="51A026"/>
                      <w:sz w:val="24"/>
                      <w:szCs w:val="24"/>
                      <w:lang w:eastAsia="cs-CZ"/>
                    </w:rPr>
                  </w:pPr>
                  <w:r w:rsidRPr="00944F79">
                    <w:rPr>
                      <w:rFonts w:ascii="Arial" w:eastAsia="Times New Roman" w:hAnsi="Arial" w:cs="Arial"/>
                      <w:b/>
                      <w:bCs/>
                      <w:caps/>
                      <w:color w:val="51A026"/>
                      <w:sz w:val="24"/>
                      <w:szCs w:val="24"/>
                      <w:lang w:eastAsia="cs-CZ"/>
                    </w:rPr>
                    <w:t>Jedu sám, s rodinou, přáteli</w:t>
                  </w:r>
                  <w:r w:rsidRPr="00944F79">
                    <w:rPr>
                      <w:rFonts w:ascii="Arial" w:eastAsia="Times New Roman" w:hAnsi="Arial" w:cs="Arial"/>
                      <w:caps/>
                      <w:color w:val="51A026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84"/>
                  </w:tblGrid>
                  <w:tr w:rsidR="00944F79" w:rsidRPr="00944F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944F79" w:rsidRPr="00944F79" w:rsidRDefault="00944F79" w:rsidP="00944F79">
                        <w:pPr>
                          <w:spacing w:before="375" w:after="150" w:line="330" w:lineRule="atLeast"/>
                          <w:ind w:left="750" w:right="300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944F79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Nasbírejte na letní Floře Olomouc zážitky s těmi, které máte rádi. 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8"/>
                          <w:gridCol w:w="8046"/>
                        </w:tblGrid>
                        <w:tr w:rsidR="00944F79" w:rsidRPr="00944F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87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left="900"/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>•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64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right="450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Do 31. července zvýhodněná online vstupenka za 130 Kč. </w:t>
                              </w:r>
                            </w:p>
                          </w:tc>
                        </w:tr>
                        <w:tr w:rsidR="00944F79" w:rsidRPr="00944F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87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left="900"/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>•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64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225" w:line="360" w:lineRule="atLeast"/>
                                <w:ind w:right="450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Od 1. srpna zvýhodněná online vstupenka za 140 Kč. </w:t>
                              </w:r>
                            </w:p>
                          </w:tc>
                        </w:tr>
                      </w:tbl>
                      <w:p w:rsidR="00944F79" w:rsidRPr="00944F79" w:rsidRDefault="00944F79" w:rsidP="00944F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3"/>
                          <w:gridCol w:w="3095"/>
                          <w:gridCol w:w="310"/>
                          <w:gridCol w:w="2011"/>
                          <w:gridCol w:w="3095"/>
                        </w:tblGrid>
                        <w:tr w:rsidR="00944F79" w:rsidRPr="00944F79">
                          <w:trPr>
                            <w:tblCellSpacing w:w="0" w:type="dxa"/>
                          </w:trPr>
                          <w:tc>
                            <w:tcPr>
                              <w:tcW w:w="679" w:type="dxa"/>
                              <w:vAlign w:val="center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after="300"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7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1"/>
                              </w:tblGrid>
                              <w:tr w:rsidR="00944F79" w:rsidRPr="00944F7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36" w:space="0" w:color="51A026"/>
                                      <w:left w:val="single" w:sz="36" w:space="0" w:color="51A026"/>
                                      <w:bottom w:val="single" w:sz="36" w:space="0" w:color="51A026"/>
                                      <w:right w:val="single" w:sz="36" w:space="0" w:color="51A026"/>
                                    </w:tcBorders>
                                    <w:shd w:val="clear" w:color="auto" w:fill="51A026"/>
                                    <w:vAlign w:val="center"/>
                                    <w:hideMark/>
                                  </w:tcPr>
                                  <w:p w:rsidR="00944F79" w:rsidRPr="00944F79" w:rsidRDefault="00944F79" w:rsidP="00944F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hyperlink r:id="rId14" w:tgtFrame="_blank" w:history="1">
                                      <w:r w:rsidRPr="00944F7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  <w:lang w:eastAsia="cs-CZ"/>
                                        </w:rPr>
                                        <w:t>Chci výhodnou vstupenku</w:t>
                                      </w:r>
                                    </w:hyperlink>
                                    <w:r w:rsidRPr="00944F7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44F79" w:rsidRPr="00944F79" w:rsidRDefault="00944F79" w:rsidP="00944F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2" w:type="dxa"/>
                              <w:vAlign w:val="center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after="300"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66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1"/>
                              </w:tblGrid>
                              <w:tr w:rsidR="00944F79" w:rsidRPr="00944F7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36" w:space="0" w:color="51A026"/>
                                      <w:left w:val="single" w:sz="36" w:space="0" w:color="51A026"/>
                                      <w:bottom w:val="single" w:sz="36" w:space="0" w:color="51A026"/>
                                      <w:right w:val="single" w:sz="36" w:space="0" w:color="51A026"/>
                                    </w:tcBorders>
                                    <w:shd w:val="clear" w:color="auto" w:fill="51A026"/>
                                    <w:vAlign w:val="center"/>
                                    <w:hideMark/>
                                  </w:tcPr>
                                  <w:p w:rsidR="00944F79" w:rsidRPr="00944F79" w:rsidRDefault="00944F79" w:rsidP="00944F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hyperlink r:id="rId15" w:tgtFrame="_blank" w:history="1">
                                      <w:r w:rsidRPr="00944F7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  <w:lang w:eastAsia="cs-CZ"/>
                                        </w:rPr>
                                        <w:t>Více informací</w:t>
                                      </w:r>
                                    </w:hyperlink>
                                    <w:r w:rsidRPr="00944F7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44F79" w:rsidRPr="00944F79" w:rsidRDefault="00944F79" w:rsidP="00944F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17" w:type="dxa"/>
                              <w:vAlign w:val="center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after="300"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44F79" w:rsidRPr="00944F79" w:rsidRDefault="00944F79" w:rsidP="00944F79">
                        <w:pPr>
                          <w:spacing w:before="375" w:after="150" w:line="330" w:lineRule="atLeast"/>
                          <w:ind w:left="750" w:right="300"/>
                          <w:rPr>
                            <w:rFonts w:ascii="Arial" w:eastAsia="Times New Roman" w:hAnsi="Arial" w:cs="Arial"/>
                            <w:b/>
                            <w:bCs/>
                            <w:color w:val="51A026"/>
                            <w:sz w:val="23"/>
                            <w:szCs w:val="23"/>
                            <w:lang w:eastAsia="cs-CZ"/>
                          </w:rPr>
                        </w:pPr>
                        <w:r w:rsidRPr="00944F79">
                          <w:rPr>
                            <w:rFonts w:ascii="Arial" w:eastAsia="Times New Roman" w:hAnsi="Arial" w:cs="Arial"/>
                            <w:b/>
                            <w:bCs/>
                            <w:color w:val="51A026"/>
                            <w:sz w:val="23"/>
                            <w:szCs w:val="23"/>
                            <w:lang w:eastAsia="cs-CZ"/>
                          </w:rPr>
                          <w:t xml:space="preserve">TIP: Zvýhodněné vstupné pro rodiny, seniory i studenty. 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8"/>
                          <w:gridCol w:w="8046"/>
                        </w:tblGrid>
                        <w:tr w:rsidR="00944F79" w:rsidRPr="00944F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87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left="900"/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>•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64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375" w:line="360" w:lineRule="atLeast"/>
                                <w:ind w:right="450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Zvýhodněná jízdenka 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>VLAK+ Flora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: Sleva činí 50 % na zpáteční jízdné z kteréhokoliv místa v ČR. Aby byla jízdenka se slevou VLAK+ uznána i pro zpáteční cestu, je nutné si ji nechat označit razítkem ve stánku Českých drah ve foyer pavilonu A. </w:t>
                              </w:r>
                            </w:p>
                          </w:tc>
                        </w:tr>
                      </w:tbl>
                      <w:p w:rsidR="00944F79" w:rsidRPr="00944F79" w:rsidRDefault="00944F79" w:rsidP="00944F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944F79" w:rsidRPr="00944F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4F79" w:rsidRPr="00944F79" w:rsidRDefault="00944F79" w:rsidP="00944F79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lastRenderedPageBreak/>
                          <w:drawing>
                            <wp:inline distT="0" distB="0" distL="0" distR="0">
                              <wp:extent cx="5711825" cy="3333115"/>
                              <wp:effectExtent l="0" t="0" r="3175" b="635"/>
                              <wp:docPr id="12" name="Obrázek 12" descr="foto veltrh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foto veltrh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1825" cy="3333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8" w:type="dxa"/>
                  <w:vAlign w:val="center"/>
                  <w:hideMark/>
                </w:tcPr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4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 </w:t>
                  </w:r>
                </w:p>
              </w:tc>
            </w:tr>
          </w:tbl>
          <w:p w:rsidR="00944F79" w:rsidRPr="00944F79" w:rsidRDefault="00944F79" w:rsidP="0094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44F79" w:rsidRPr="00944F79" w:rsidTr="00944F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9284"/>
              <w:gridCol w:w="1358"/>
            </w:tblGrid>
            <w:tr w:rsidR="00944F79" w:rsidRPr="00944F79">
              <w:trPr>
                <w:tblCellSpacing w:w="0" w:type="dxa"/>
                <w:jc w:val="center"/>
              </w:trPr>
              <w:tc>
                <w:tcPr>
                  <w:tcW w:w="1358" w:type="dxa"/>
                  <w:vAlign w:val="center"/>
                  <w:hideMark/>
                </w:tcPr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4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F79" w:rsidRPr="00944F79" w:rsidRDefault="00944F79" w:rsidP="00944F79">
                  <w:pPr>
                    <w:spacing w:before="450" w:after="225" w:line="300" w:lineRule="atLeast"/>
                    <w:ind w:left="750"/>
                    <w:rPr>
                      <w:rFonts w:ascii="Arial" w:eastAsia="Times New Roman" w:hAnsi="Arial" w:cs="Arial"/>
                      <w:caps/>
                      <w:color w:val="51A026"/>
                      <w:sz w:val="24"/>
                      <w:szCs w:val="24"/>
                      <w:lang w:eastAsia="cs-CZ"/>
                    </w:rPr>
                  </w:pPr>
                  <w:r w:rsidRPr="00944F79">
                    <w:rPr>
                      <w:rFonts w:ascii="Arial" w:eastAsia="Times New Roman" w:hAnsi="Arial" w:cs="Arial"/>
                      <w:b/>
                      <w:bCs/>
                      <w:caps/>
                      <w:color w:val="51A026"/>
                      <w:sz w:val="24"/>
                      <w:szCs w:val="24"/>
                      <w:lang w:eastAsia="cs-CZ"/>
                    </w:rPr>
                    <w:t>Jedu se zájezdem</w:t>
                  </w:r>
                  <w:r w:rsidRPr="00944F79">
                    <w:rPr>
                      <w:rFonts w:ascii="Arial" w:eastAsia="Times New Roman" w:hAnsi="Arial" w:cs="Arial"/>
                      <w:caps/>
                      <w:color w:val="51A026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84"/>
                  </w:tblGrid>
                  <w:tr w:rsidR="00944F79" w:rsidRPr="00944F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944F79" w:rsidRPr="00944F79" w:rsidRDefault="00944F79" w:rsidP="00944F79">
                        <w:pPr>
                          <w:spacing w:before="375" w:after="150" w:line="330" w:lineRule="atLeast"/>
                          <w:ind w:left="750" w:right="300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944F79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Navštivte nás se zvýhodněnou skupinovou slevou. Při počtu nad 20 osob a objednání do 5. srpna. 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8"/>
                          <w:gridCol w:w="8046"/>
                        </w:tblGrid>
                        <w:tr w:rsidR="00944F79" w:rsidRPr="00944F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87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left="900"/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>•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64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right="450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Do 5. srpna sleva 20 % ze vstupného pro zájezdy nejméně 20 osob. </w:t>
                              </w:r>
                            </w:p>
                          </w:tc>
                        </w:tr>
                        <w:tr w:rsidR="00944F79" w:rsidRPr="00944F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87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0" w:line="360" w:lineRule="atLeast"/>
                                <w:ind w:left="900"/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>•</w:t>
                              </w:r>
                              <w:r w:rsidRPr="00944F79">
                                <w:rPr>
                                  <w:rFonts w:ascii="Arial" w:eastAsia="Times New Roman" w:hAnsi="Arial" w:cs="Arial"/>
                                  <w:color w:val="7BA75C"/>
                                  <w:sz w:val="36"/>
                                  <w:szCs w:val="36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64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before="75" w:after="225" w:line="360" w:lineRule="atLeast"/>
                                <w:ind w:right="450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Jste členové Českého zahrádkářského svazu? Využijte slevu 30 % také do 5. srpna. </w:t>
                              </w:r>
                            </w:p>
                          </w:tc>
                        </w:tr>
                      </w:tbl>
                      <w:p w:rsidR="00944F79" w:rsidRPr="00944F79" w:rsidRDefault="00944F79" w:rsidP="00944F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3"/>
                          <w:gridCol w:w="3095"/>
                          <w:gridCol w:w="310"/>
                          <w:gridCol w:w="2011"/>
                          <w:gridCol w:w="3095"/>
                        </w:tblGrid>
                        <w:tr w:rsidR="00944F79" w:rsidRPr="00944F79">
                          <w:trPr>
                            <w:tblCellSpacing w:w="0" w:type="dxa"/>
                          </w:trPr>
                          <w:tc>
                            <w:tcPr>
                              <w:tcW w:w="679" w:type="dxa"/>
                              <w:vAlign w:val="center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after="300"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17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61"/>
                              </w:tblGrid>
                              <w:tr w:rsidR="00944F79" w:rsidRPr="00944F7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36" w:space="0" w:color="51A026"/>
                                      <w:left w:val="single" w:sz="36" w:space="0" w:color="51A026"/>
                                      <w:bottom w:val="single" w:sz="36" w:space="0" w:color="51A026"/>
                                      <w:right w:val="single" w:sz="36" w:space="0" w:color="51A026"/>
                                    </w:tcBorders>
                                    <w:shd w:val="clear" w:color="auto" w:fill="51A026"/>
                                    <w:vAlign w:val="center"/>
                                    <w:hideMark/>
                                  </w:tcPr>
                                  <w:p w:rsidR="00944F79" w:rsidRPr="00944F79" w:rsidRDefault="00944F79" w:rsidP="00944F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hyperlink r:id="rId17" w:history="1">
                                      <w:r w:rsidRPr="00944F7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  <w:lang w:eastAsia="cs-CZ"/>
                                        </w:rPr>
                                        <w:t>Chci objednat zájezd</w:t>
                                      </w:r>
                                    </w:hyperlink>
                                    <w:r w:rsidRPr="00944F7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44F79" w:rsidRPr="00944F79" w:rsidRDefault="00944F79" w:rsidP="00944F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2" w:type="dxa"/>
                              <w:vAlign w:val="center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after="300"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66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1"/>
                              </w:tblGrid>
                              <w:tr w:rsidR="00944F79" w:rsidRPr="00944F7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36" w:space="0" w:color="51A026"/>
                                      <w:left w:val="single" w:sz="36" w:space="0" w:color="51A026"/>
                                      <w:bottom w:val="single" w:sz="36" w:space="0" w:color="51A026"/>
                                      <w:right w:val="single" w:sz="36" w:space="0" w:color="51A026"/>
                                    </w:tcBorders>
                                    <w:shd w:val="clear" w:color="auto" w:fill="51A026"/>
                                    <w:vAlign w:val="center"/>
                                    <w:hideMark/>
                                  </w:tcPr>
                                  <w:p w:rsidR="00944F79" w:rsidRPr="00944F79" w:rsidRDefault="00944F79" w:rsidP="00944F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hyperlink r:id="rId18" w:tgtFrame="_blank" w:history="1">
                                      <w:r w:rsidRPr="00944F7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  <w:lang w:eastAsia="cs-CZ"/>
                                        </w:rPr>
                                        <w:t>Více informací</w:t>
                                      </w:r>
                                    </w:hyperlink>
                                    <w:r w:rsidRPr="00944F7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44F79" w:rsidRPr="00944F79" w:rsidRDefault="00944F79" w:rsidP="00944F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717" w:type="dxa"/>
                              <w:vAlign w:val="center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after="300"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44F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44F79" w:rsidRPr="00944F79" w:rsidRDefault="00944F79" w:rsidP="00944F79">
                        <w:pPr>
                          <w:spacing w:before="375" w:after="75" w:line="330" w:lineRule="atLeast"/>
                          <w:ind w:left="750" w:right="300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944F79">
                          <w:rPr>
                            <w:rFonts w:ascii="Arial" w:eastAsia="Times New Roman" w:hAnsi="Arial" w:cs="Arial"/>
                            <w:b/>
                            <w:bCs/>
                            <w:color w:val="51A026"/>
                            <w:sz w:val="23"/>
                            <w:szCs w:val="23"/>
                            <w:lang w:eastAsia="cs-CZ"/>
                          </w:rPr>
                          <w:t>Chcete poradit?</w:t>
                        </w:r>
                        <w:r w:rsidRPr="00944F79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 Rádi vám pomůžeme, zavolejte nám. 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4"/>
                          <w:gridCol w:w="8170"/>
                        </w:tblGrid>
                        <w:tr w:rsidR="00944F79" w:rsidRPr="00944F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14" w:type="dxa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after="0" w:line="15" w:lineRule="atLeast"/>
                                <w:ind w:left="75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>
                                    <wp:extent cx="205105" cy="205105"/>
                                    <wp:effectExtent l="0" t="0" r="4445" b="4445"/>
                                    <wp:docPr id="11" name="Obrázek 11" descr="telef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telef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5105" cy="2051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44F79" w:rsidRPr="00944F79" w:rsidRDefault="00944F79" w:rsidP="00944F79">
                              <w:pPr>
                                <w:spacing w:after="375" w:line="330" w:lineRule="atLeast"/>
                                <w:ind w:right="300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hyperlink r:id="rId20" w:history="1">
                                <w:r w:rsidRPr="00944F7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3"/>
                                    <w:szCs w:val="23"/>
                                    <w:lang w:eastAsia="cs-CZ"/>
                                  </w:rPr>
                                  <w:t>585 726 232</w:t>
                                </w:r>
                              </w:hyperlink>
                              <w:r w:rsidRPr="00944F7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44F79" w:rsidRPr="00944F79" w:rsidRDefault="00944F79" w:rsidP="00944F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944F79" w:rsidRPr="00944F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4F79" w:rsidRPr="00944F79" w:rsidRDefault="00944F79" w:rsidP="00944F79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lastRenderedPageBreak/>
                          <w:drawing>
                            <wp:inline distT="0" distB="0" distL="0" distR="0">
                              <wp:extent cx="5711825" cy="3333115"/>
                              <wp:effectExtent l="0" t="0" r="3175" b="635"/>
                              <wp:docPr id="10" name="Obrázek 10" descr="foto veltrh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foto veltrh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1825" cy="3333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8" w:type="dxa"/>
                  <w:vAlign w:val="center"/>
                  <w:hideMark/>
                </w:tcPr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4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 </w:t>
                  </w:r>
                </w:p>
              </w:tc>
            </w:tr>
          </w:tbl>
          <w:p w:rsidR="00944F79" w:rsidRPr="00944F79" w:rsidRDefault="00944F79" w:rsidP="0094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44F79" w:rsidRPr="00944F79" w:rsidTr="00944F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6775" w:rsidRDefault="00066775" w:rsidP="00944F79">
            <w:pPr>
              <w:spacing w:before="750" w:after="330" w:line="15" w:lineRule="atLeast"/>
              <w:ind w:left="1500" w:right="1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785E9D4" wp14:editId="57682283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82550</wp:posOffset>
                  </wp:positionV>
                  <wp:extent cx="1835150" cy="954405"/>
                  <wp:effectExtent l="0" t="0" r="0" b="0"/>
                  <wp:wrapNone/>
                  <wp:docPr id="9" name="Obrázek 9" descr="Moravské divadlo Olomo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ravské divadlo Olomo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4F79" w:rsidRDefault="00944F79" w:rsidP="00066775">
            <w:pPr>
              <w:spacing w:after="0" w:line="15" w:lineRule="atLeast"/>
              <w:ind w:left="1500" w:right="150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944F79" w:rsidRDefault="00944F79" w:rsidP="00066775">
            <w:pPr>
              <w:spacing w:after="0" w:line="15" w:lineRule="atLeast"/>
              <w:ind w:right="150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944F79" w:rsidRPr="00944F79" w:rsidRDefault="00944F79" w:rsidP="00066775">
            <w:pPr>
              <w:spacing w:after="0" w:line="15" w:lineRule="atLeast"/>
              <w:ind w:right="150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944F79" w:rsidRPr="00944F79" w:rsidTr="00944F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4F79" w:rsidRPr="00944F79" w:rsidRDefault="00944F79" w:rsidP="00944F79">
            <w:pPr>
              <w:spacing w:after="0" w:line="15" w:lineRule="atLeast"/>
              <w:ind w:left="1500" w:right="1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5711825" cy="2762885"/>
                  <wp:effectExtent l="0" t="0" r="3175" b="0"/>
                  <wp:docPr id="8" name="Obrázek 8" descr="Moravské divadelní léto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oravské divadelní léto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276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F79" w:rsidRPr="00944F79" w:rsidTr="00944F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9305"/>
              <w:gridCol w:w="1347"/>
            </w:tblGrid>
            <w:tr w:rsidR="00944F79" w:rsidRPr="00944F79">
              <w:trPr>
                <w:tblCellSpacing w:w="0" w:type="dxa"/>
                <w:jc w:val="center"/>
              </w:trPr>
              <w:tc>
                <w:tcPr>
                  <w:tcW w:w="1358" w:type="dxa"/>
                  <w:vAlign w:val="center"/>
                  <w:hideMark/>
                </w:tcPr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4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3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5"/>
                  </w:tblGrid>
                  <w:tr w:rsidR="00944F79" w:rsidRPr="00944F79" w:rsidTr="00066775">
                    <w:trPr>
                      <w:trHeight w:val="174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AB0534"/>
                        <w:vAlign w:val="center"/>
                        <w:hideMark/>
                      </w:tcPr>
                      <w:p w:rsidR="00944F79" w:rsidRPr="00944F79" w:rsidRDefault="00944F79" w:rsidP="00944F79">
                        <w:pPr>
                          <w:spacing w:before="300" w:after="375" w:line="360" w:lineRule="atLeast"/>
                          <w:ind w:left="750" w:right="750"/>
                          <w:rPr>
                            <w:rFonts w:ascii="Arial" w:eastAsia="Times New Roman" w:hAnsi="Arial" w:cs="Arial"/>
                            <w:color w:val="FFFFFF"/>
                            <w:sz w:val="23"/>
                            <w:szCs w:val="23"/>
                            <w:lang w:eastAsia="cs-CZ"/>
                          </w:rPr>
                        </w:pPr>
                        <w:r w:rsidRPr="00944F79">
                          <w:rPr>
                            <w:rFonts w:ascii="Arial" w:eastAsia="Times New Roman" w:hAnsi="Arial" w:cs="Arial"/>
                            <w:color w:val="FFFFFF"/>
                            <w:sz w:val="23"/>
                            <w:szCs w:val="23"/>
                            <w:lang w:eastAsia="cs-CZ"/>
                          </w:rPr>
                          <w:t xml:space="preserve">Také letos nabídne </w:t>
                        </w:r>
                        <w:hyperlink r:id="rId25" w:tgtFrame="_blank" w:history="1">
                          <w:r w:rsidRPr="00944F79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3"/>
                              <w:szCs w:val="23"/>
                              <w:u w:val="single"/>
                              <w:lang w:eastAsia="cs-CZ"/>
                            </w:rPr>
                            <w:t>Moravské divadlo</w:t>
                          </w:r>
                        </w:hyperlink>
                        <w:r w:rsidRPr="00944F79">
                          <w:rPr>
                            <w:rFonts w:ascii="Arial" w:eastAsia="Times New Roman" w:hAnsi="Arial" w:cs="Arial"/>
                            <w:color w:val="FFFFFF"/>
                            <w:sz w:val="23"/>
                            <w:szCs w:val="23"/>
                            <w:lang w:eastAsia="cs-CZ"/>
                          </w:rPr>
                          <w:t xml:space="preserve"> populární inscenace v atraktivních lokalitách pod hvězdnou oblohou. Těšte se na komedie Sluha dvou pánů a Robin Hood, muzikály Noc na Karlštejně a Starci na chmelu nebo exkluzivní projekt Balet Gala. </w:t>
                        </w:r>
                      </w:p>
                    </w:tc>
                  </w:tr>
                </w:tbl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8" w:type="dxa"/>
                  <w:vAlign w:val="center"/>
                  <w:hideMark/>
                </w:tcPr>
                <w:p w:rsidR="00944F79" w:rsidRPr="00944F79" w:rsidRDefault="00944F79" w:rsidP="009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4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944F79" w:rsidRPr="00944F79" w:rsidRDefault="00944F79" w:rsidP="0094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44F79" w:rsidRPr="00944F79" w:rsidTr="0006677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9"/>
              <w:gridCol w:w="1125"/>
              <w:gridCol w:w="7126"/>
              <w:gridCol w:w="750"/>
              <w:gridCol w:w="1500"/>
            </w:tblGrid>
            <w:tr w:rsidR="00066775" w:rsidRPr="00944F79" w:rsidTr="00F231BE">
              <w:trPr>
                <w:tblCellSpacing w:w="0" w:type="dxa"/>
                <w:jc w:val="center"/>
              </w:trPr>
              <w:tc>
                <w:tcPr>
                  <w:tcW w:w="1358" w:type="dxa"/>
                  <w:vAlign w:val="center"/>
                  <w:hideMark/>
                </w:tcPr>
                <w:p w:rsidR="00066775" w:rsidRPr="00944F79" w:rsidRDefault="00066775" w:rsidP="00F2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4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019" w:type="dxa"/>
                  <w:vAlign w:val="center"/>
                  <w:hideMark/>
                </w:tcPr>
                <w:p w:rsidR="00944F79" w:rsidRPr="00944F79" w:rsidRDefault="00066775" w:rsidP="00F231BE">
                  <w:pPr>
                    <w:spacing w:before="300" w:after="4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EA86911" wp14:editId="7DD3AADB">
                        <wp:extent cx="582930" cy="603250"/>
                        <wp:effectExtent l="0" t="0" r="7620" b="6350"/>
                        <wp:docPr id="7" name="Obrázek 7" descr="Flora Olomouc">
                          <a:hlinkClick xmlns:a="http://schemas.openxmlformats.org/drawingml/2006/main" r:id="rId2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lora Olomouc">
                                  <a:hlinkClick r:id="rId2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930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53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Borders>
                      <w:bottom w:val="single" w:sz="6" w:space="0" w:color="C8C8C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2060"/>
                    <w:gridCol w:w="465"/>
                    <w:gridCol w:w="1942"/>
                    <w:gridCol w:w="465"/>
                    <w:gridCol w:w="1616"/>
                  </w:tblGrid>
                  <w:tr w:rsidR="00066775" w:rsidRPr="00944F79" w:rsidTr="00F231B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4F79" w:rsidRPr="00944F79" w:rsidRDefault="00066775" w:rsidP="00F231BE">
                        <w:pPr>
                          <w:spacing w:before="375" w:after="150" w:line="240" w:lineRule="auto"/>
                          <w:ind w:right="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3C4E9329" wp14:editId="2D70729F">
                              <wp:extent cx="205105" cy="205105"/>
                              <wp:effectExtent l="0" t="0" r="4445" b="4445"/>
                              <wp:docPr id="6" name="Obrázek 6" descr="http://data.posilatko.cz/flora/20190513/icon-phon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data.posilatko.cz/flora/20190513/icon-phon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105" cy="205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4F79" w:rsidRPr="00944F79" w:rsidRDefault="00066775" w:rsidP="00F231BE">
                        <w:pPr>
                          <w:spacing w:before="300" w:after="150" w:line="330" w:lineRule="atLeast"/>
                          <w:ind w:right="30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</w:pPr>
                        <w:hyperlink r:id="rId28" w:tgtFrame="_blank" w:history="1">
                          <w:r w:rsidRPr="00944F79">
                            <w:rPr>
                              <w:rFonts w:ascii="Arial" w:eastAsia="Times New Roman" w:hAnsi="Arial" w:cs="Arial"/>
                              <w:b/>
                              <w:bCs/>
                              <w:color w:val="419D28"/>
                              <w:sz w:val="21"/>
                              <w:szCs w:val="21"/>
                              <w:lang w:eastAsia="cs-CZ"/>
                            </w:rPr>
                            <w:t>+420</w:t>
                          </w:r>
                          <w:r w:rsidRPr="00944F79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1"/>
                              <w:szCs w:val="21"/>
                              <w:lang w:eastAsia="cs-CZ"/>
                            </w:rPr>
                            <w:t> 585 726 111</w:t>
                          </w:r>
                        </w:hyperlink>
                        <w:r w:rsidRPr="00944F7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4F79" w:rsidRPr="00944F79" w:rsidRDefault="00066775" w:rsidP="00F231BE">
                        <w:pPr>
                          <w:spacing w:before="375" w:after="150" w:line="240" w:lineRule="auto"/>
                          <w:ind w:right="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4DEA18B9" wp14:editId="28C35EAE">
                              <wp:extent cx="205105" cy="205105"/>
                              <wp:effectExtent l="0" t="0" r="4445" b="4445"/>
                              <wp:docPr id="5" name="Obrázek 5" descr="http://data.posilatko.cz/flora/20190513/icon-mai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data.posilatko.cz/flora/20190513/icon-mai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105" cy="205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4F79" w:rsidRPr="00944F79" w:rsidRDefault="00066775" w:rsidP="00F231BE">
                        <w:pPr>
                          <w:spacing w:before="300" w:after="150" w:line="330" w:lineRule="atLeast"/>
                          <w:ind w:right="30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</w:pPr>
                        <w:hyperlink r:id="rId30" w:tgtFrame="_blank" w:history="1">
                          <w:r w:rsidRPr="00944F79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1"/>
                              <w:szCs w:val="21"/>
                              <w:lang w:eastAsia="cs-CZ"/>
                            </w:rPr>
                            <w:t>info</w:t>
                          </w:r>
                          <w:r w:rsidRPr="00944F79">
                            <w:rPr>
                              <w:rFonts w:ascii="Arial" w:eastAsia="Times New Roman" w:hAnsi="Arial" w:cs="Arial"/>
                              <w:b/>
                              <w:bCs/>
                              <w:color w:val="419D28"/>
                              <w:sz w:val="21"/>
                              <w:szCs w:val="21"/>
                              <w:lang w:eastAsia="cs-CZ"/>
                            </w:rPr>
                            <w:t>@</w:t>
                          </w:r>
                          <w:r w:rsidRPr="00944F79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1"/>
                              <w:szCs w:val="21"/>
                              <w:lang w:eastAsia="cs-CZ"/>
                            </w:rPr>
                            <w:t>flora-ol.cz</w:t>
                          </w:r>
                        </w:hyperlink>
                        <w:r w:rsidRPr="00944F7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4F79" w:rsidRPr="00944F79" w:rsidRDefault="00066775" w:rsidP="00F231BE">
                        <w:pPr>
                          <w:spacing w:before="375" w:after="150" w:line="240" w:lineRule="auto"/>
                          <w:ind w:right="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6A13FB25" wp14:editId="1B96B4A7">
                              <wp:extent cx="205105" cy="205105"/>
                              <wp:effectExtent l="0" t="0" r="4445" b="4445"/>
                              <wp:docPr id="4" name="Obrázek 4" descr="http://data.posilatko.cz/flora/20190513/icon-web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data.posilatko.cz/flora/20190513/icon-we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105" cy="205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4F79" w:rsidRPr="00944F79" w:rsidRDefault="00066775" w:rsidP="00F231BE">
                        <w:pPr>
                          <w:spacing w:before="300" w:after="150" w:line="33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</w:pPr>
                        <w:hyperlink r:id="rId32" w:tgtFrame="_blank" w:history="1">
                          <w:r w:rsidRPr="00944F79">
                            <w:rPr>
                              <w:rFonts w:ascii="Arial" w:eastAsia="Times New Roman" w:hAnsi="Arial" w:cs="Arial"/>
                              <w:b/>
                              <w:bCs/>
                              <w:color w:val="419D28"/>
                              <w:sz w:val="21"/>
                              <w:szCs w:val="21"/>
                              <w:lang w:eastAsia="cs-CZ"/>
                            </w:rPr>
                            <w:t>www.</w:t>
                          </w:r>
                          <w:r w:rsidRPr="00944F79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1"/>
                              <w:szCs w:val="21"/>
                              <w:lang w:eastAsia="cs-CZ"/>
                            </w:rPr>
                            <w:t>flora-ol.cz</w:t>
                          </w:r>
                        </w:hyperlink>
                        <w:r w:rsidRPr="00944F7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944F79" w:rsidRPr="00944F79" w:rsidRDefault="00066775" w:rsidP="00F231BE">
                  <w:pPr>
                    <w:spacing w:before="150" w:after="300" w:line="270" w:lineRule="atLeast"/>
                    <w:ind w:left="225" w:right="225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44F7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cs-CZ"/>
                    </w:rPr>
                    <w:t xml:space="preserve">© 2019 Výstaviště Flora Olomouc, a.s. · Wolkerova 37/17, 779 00 Olomouc 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944F79" w:rsidRPr="00944F79" w:rsidRDefault="00066775" w:rsidP="00F231BE">
                  <w:pPr>
                    <w:spacing w:before="450" w:after="300" w:line="390" w:lineRule="atLeast"/>
                    <w:ind w:left="300"/>
                    <w:jc w:val="center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7"/>
                      <w:szCs w:val="27"/>
                      <w:lang w:eastAsia="cs-CZ"/>
                    </w:rPr>
                    <w:drawing>
                      <wp:inline distT="0" distB="0" distL="0" distR="0" wp14:anchorId="7F9D27F5" wp14:editId="4B12D22C">
                        <wp:extent cx="179070" cy="198755"/>
                        <wp:effectExtent l="0" t="0" r="0" b="0"/>
                        <wp:docPr id="3" name="Obrázek 3" descr="Facebook">
                          <a:hlinkClick xmlns:a="http://schemas.openxmlformats.org/drawingml/2006/main" r:id="rId3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Facebook">
                                  <a:hlinkClick r:id="rId3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7"/>
                      <w:szCs w:val="27"/>
                      <w:lang w:eastAsia="cs-CZ"/>
                    </w:rPr>
                    <w:drawing>
                      <wp:inline distT="0" distB="0" distL="0" distR="0" wp14:anchorId="2C15B8AE" wp14:editId="585AA4C1">
                        <wp:extent cx="179070" cy="198755"/>
                        <wp:effectExtent l="0" t="0" r="0" b="0"/>
                        <wp:docPr id="2" name="Obrázek 2" descr="Instagram">
                          <a:hlinkClick xmlns:a="http://schemas.openxmlformats.org/drawingml/2006/main" r:id="rId3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Instagram">
                                  <a:hlinkClick r:id="rId3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7"/>
                      <w:szCs w:val="27"/>
                      <w:lang w:eastAsia="cs-CZ"/>
                    </w:rPr>
                    <w:drawing>
                      <wp:inline distT="0" distB="0" distL="0" distR="0" wp14:anchorId="286F6D23" wp14:editId="55BA9634">
                        <wp:extent cx="179070" cy="198755"/>
                        <wp:effectExtent l="0" t="0" r="0" b="0"/>
                        <wp:docPr id="1" name="Obrázek 1" descr="YouTube">
                          <a:hlinkClick xmlns:a="http://schemas.openxmlformats.org/drawingml/2006/main" r:id="rId3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YouTube">
                                  <a:hlinkClick r:id="rId3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8" w:type="dxa"/>
                  <w:vAlign w:val="center"/>
                  <w:hideMark/>
                </w:tcPr>
                <w:p w:rsidR="00066775" w:rsidRPr="00944F79" w:rsidRDefault="00066775" w:rsidP="00F23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4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944F79" w:rsidRPr="00944F79" w:rsidRDefault="00944F79" w:rsidP="00944F79">
            <w:pPr>
              <w:spacing w:after="585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C6CAD" w:rsidRDefault="000C6CAD">
      <w:bookmarkStart w:id="0" w:name="_GoBack"/>
      <w:bookmarkEnd w:id="0"/>
    </w:p>
    <w:sectPr w:rsidR="000C6CAD" w:rsidSect="00944F7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66775"/>
    <w:rsid w:val="000C6CAD"/>
    <w:rsid w:val="00944F79"/>
    <w:rsid w:val="00C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4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44F7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44F79"/>
    <w:rPr>
      <w:b/>
      <w:bCs/>
    </w:rPr>
  </w:style>
  <w:style w:type="character" w:styleId="Zvraznn">
    <w:name w:val="Emphasis"/>
    <w:basedOn w:val="Standardnpsmoodstavce"/>
    <w:uiPriority w:val="20"/>
    <w:qFormat/>
    <w:rsid w:val="00944F79"/>
    <w:rPr>
      <w:i/>
      <w:iCs/>
    </w:rPr>
  </w:style>
  <w:style w:type="paragraph" w:customStyle="1" w:styleId="img">
    <w:name w:val="img"/>
    <w:basedOn w:val="Normln"/>
    <w:rsid w:val="0094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4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44F7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44F79"/>
    <w:rPr>
      <w:b/>
      <w:bCs/>
    </w:rPr>
  </w:style>
  <w:style w:type="character" w:styleId="Zvraznn">
    <w:name w:val="Emphasis"/>
    <w:basedOn w:val="Standardnpsmoodstavce"/>
    <w:uiPriority w:val="20"/>
    <w:qFormat/>
    <w:rsid w:val="00944F79"/>
    <w:rPr>
      <w:i/>
      <w:iCs/>
    </w:rPr>
  </w:style>
  <w:style w:type="paragraph" w:customStyle="1" w:styleId="img">
    <w:name w:val="img"/>
    <w:basedOn w:val="Normln"/>
    <w:rsid w:val="0094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lora.posilatko.cz/auth/recipient/link?hash=defda9cd578e5f65ddd13365a9a7e8b3&amp;link=aHR0cHM6Ly93d3cuZmxvcmEtb2wuY3ovYWtjZS9mbG9yYS1vbG9tb3VjLTIwMTktNT91dG1fc291cmNlPU5ld3NsZXR0ZXImdXRtX21lZGl1bT1lbWFpbCZ1dG1fY29udGVudD1idXR0b24tMDImdXRtX2NhbXBhaWduPWZsb3JhX253bF8yNV8wN18yMDE5I28tYWtjaQ==&amp;lc=5" TargetMode="External"/><Relationship Id="rId18" Type="http://schemas.openxmlformats.org/officeDocument/2006/relationships/hyperlink" Target="https://flora.posilatko.cz/auth/recipient/link?hash=defda9cd578e5f65ddd13365a9a7e8b3&amp;link=aHR0cHM6Ly93d3cuZmxvcmEtb2wuY3ovYWtjZS9mbG9yYS1vbG9tb3VjLTIwMTktNT91dG1fc291cmNlPU5ld3NsZXR0ZXImdXRtX21lZGl1bT1lbWFpbCZ1dG1fY29udGVudD1idXR0b24mdXRtX2NhbXBhaWduPWZsb3JhX253bF8yNV8wN18yMDE5&amp;lc=8" TargetMode="External"/><Relationship Id="rId26" Type="http://schemas.openxmlformats.org/officeDocument/2006/relationships/hyperlink" Target="https://flora.posilatko.cz/auth/recipient/link?hash=defda9cd578e5f65ddd13365a9a7e8b3&amp;link=aHR0cHM6Ly93d3cuZmxvcmEtb2wuY3ovP3V0bV9zb3VyY2U9TmV3c2xldHRlciZ1dG1fbWVkaXVtPWVtYWlsJnV0bV9jb250ZW50PWxvZ28tZm9vdGVyJnV0bV9jYW1wYWlnbj1mbG9yYV9ud2xfMjVfMDdfMjAxOQ==&amp;lc=12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6.jpeg"/><Relationship Id="rId34" Type="http://schemas.openxmlformats.org/officeDocument/2006/relationships/image" Target="media/image12.png"/><Relationship Id="rId7" Type="http://schemas.openxmlformats.org/officeDocument/2006/relationships/hyperlink" Target="https://flora.posilatko.cz/auth/recipient/link?hash=defda9cd578e5f65ddd13365a9a7e8b3&amp;link=aHR0cHM6Ly93d3cuZmxvcmEtb2wuY3ovYWtjZS9mbG9yYS1vbG9tb3VjLTIwMTktNT91dG1fc291cmNlPU5ld3NsZXR0ZXImdXRtX21lZGl1bT1lbWFpbCZ1dG1fY29udGVudD1iYW5uZXImdXRtX2NhbXBhaWduPWZsb3JhX253bF8yNV8wN18yMDE5&amp;lc=1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vstupenky@flora-ol.cz" TargetMode="External"/><Relationship Id="rId25" Type="http://schemas.openxmlformats.org/officeDocument/2006/relationships/hyperlink" Target="https://flora.posilatko.cz/auth/recipient/link?hash=defda9cd578e5f65ddd13365a9a7e8b3&amp;link=aHR0cHM6Ly9tb3JhdnNrZWRpdmFkZWxuaWxldG8uY3ov&amp;lc=11" TargetMode="External"/><Relationship Id="rId33" Type="http://schemas.openxmlformats.org/officeDocument/2006/relationships/hyperlink" Target="https://flora.posilatko.cz/auth/recipient/link?hash=defda9cd578e5f65ddd13365a9a7e8b3&amp;link=aHR0cHM6Ly93d3cuZmFjZWJvb2suY29tL0Zsb3JhT2xvbW91Yy8=&amp;lc=15" TargetMode="External"/><Relationship Id="rId38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hyperlink" Target="https://flora.posilatko.cz/auth/recipient/link?hash=defda9cd578e5f65ddd13365a9a7e8b3&amp;link=dGVsOis0MjA1ODU3MjYyMzI=&amp;lc=9" TargetMode="External"/><Relationship Id="rId29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lora.posilatko.cz/auth/recipient/link?hash=defda9cd578e5f65ddd13365a9a7e8b3&amp;link=aHR0cHM6Ly93d3cuZmxvcmEtb2wuY3ovYWtjZS9mbG9yYS1vbG9tb3VjLTIwMTktNT91dG1fc291cmNlPU5ld3NsZXR0ZXImdXRtX21lZGl1bT1lbWFpbCZ1dG1fY29udGVudD1idXR0b24mdXRtX2NhbXBhaWduPWZsb3JhX253bF8yNV8wN18yMDE5&amp;lc=4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flora.posilatko.cz/auth/recipient/link?hash=defda9cd578e5f65ddd13365a9a7e8b3&amp;link=aHR0cHM6Ly93d3cuZmxvcmEtb2wuY3ovP3V0bV9zb3VyY2U9TmV3c2xldHRlciZ1dG1fbWVkaXVtPWVtYWlsJnV0bV9jb250ZW50PWZvb3Rlci1saW5rJnV0bV9jYW1wYWlnbj1mbG9yYV9ud2xfMjVfMDdfMjAxOQ==&amp;lc=14" TargetMode="External"/><Relationship Id="rId37" Type="http://schemas.openxmlformats.org/officeDocument/2006/relationships/hyperlink" Target="https://flora.posilatko.cz/auth/recipient/link?hash=defda9cd578e5f65ddd13365a9a7e8b3&amp;link=aHR0cHM6Ly93d3cueW91dHViZS5jb20vY2hhbm5lbC9VQ1lIY00xY2ZwNjJlRlprQm5VTFZabnc=&amp;lc=1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flora.posilatko.cz/auth/recipient/link?hash=defda9cd578e5f65ddd13365a9a7e8b3&amp;link=aHR0cHM6Ly93d3cuZmxvcmEtb2wuY3ovP3V0bV9zb3VyY2U9TmV3c2xldHRlciZ1dG1fbWVkaXVtPWVtYWlsJnV0bV9jb250ZW50PWxvZ28taGVhZGVyJnV0bV9jYW1wYWlnbj1mbG9yYV9ud2xfMjVfMDdfMjAxOQ==&amp;lc=0" TargetMode="External"/><Relationship Id="rId15" Type="http://schemas.openxmlformats.org/officeDocument/2006/relationships/hyperlink" Target="https://flora.posilatko.cz/auth/recipient/link?hash=defda9cd578e5f65ddd13365a9a7e8b3&amp;link=aHR0cHM6Ly93d3cuZmxvcmEtb2wuY3ovYWtjZS9mbG9yYS1vbG9tb3VjLTIwMTktNT91dG1fc291cmNlPU5ld3NsZXR0ZXImdXRtX21lZGl1bT1lbWFpbCZ1dG1fY29udGVudD1idXR0b24mdXRtX2NhbXBhaWduPWZsb3JhX253bF8yNV8wN18yMDE5&amp;lc=7" TargetMode="External"/><Relationship Id="rId23" Type="http://schemas.openxmlformats.org/officeDocument/2006/relationships/hyperlink" Target="https://flora.posilatko.cz/auth/recipient/link?hash=defda9cd578e5f65ddd13365a9a7e8b3&amp;link=aHR0cHM6Ly9tb3JhdnNrZWRpdmFkZWxuaWxldG8uY3ov&amp;lc=10" TargetMode="External"/><Relationship Id="rId28" Type="http://schemas.openxmlformats.org/officeDocument/2006/relationships/hyperlink" Target="https://flora.posilatko.cz/auth/recipient/link?hash=defda9cd578e5f65ddd13365a9a7e8b3&amp;link=dGVsOis0MjA1ODU3MjYxMTE=&amp;lc=13" TargetMode="External"/><Relationship Id="rId36" Type="http://schemas.openxmlformats.org/officeDocument/2006/relationships/image" Target="media/image13.png"/><Relationship Id="rId10" Type="http://schemas.openxmlformats.org/officeDocument/2006/relationships/hyperlink" Target="https://flora.posilatko.cz/auth/recipient/link?hash=defda9cd578e5f65ddd13365a9a7e8b3&amp;link=aHR0cHM6Ly93d3cuZmxvcmEtb2wuY3ovYWtjZS9sZXRuaS16YWhyYWRuaWNrZS10cmh5LTIwMTktMj91dG1fc291cmNlPU5ld3NsZXR0ZXImdXRtX21lZGl1bT1lbWFpbCZ1dG1fY29udGVudD10ZXh0LWxpbmsmdXRtX2NhbXBhaWduPWZsb3JhX253bF8yNV8wN18yMDE5&amp;lc=3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flora.posilatko.cz/auth/recipient/link?hash=defda9cd578e5f65ddd13365a9a7e8b3&amp;link=aHR0cHM6Ly93d3cuZmxvcmEtb2wuY3ovYWtjZS9mbG9yYS1vbG9tb3VjLTIwMTktNT91dG1fc291cmNlPU5ld3NsZXR0ZXImdXRtX21lZGl1bT1lbWFpbCZ1dG1fY29udGVudD10ZXh0LWxpbmsmdXRtX2NhbXBhaWduPWZsb3JhX253bF8yNV8wN18yMDE5&amp;lc=2" TargetMode="External"/><Relationship Id="rId14" Type="http://schemas.openxmlformats.org/officeDocument/2006/relationships/hyperlink" Target="https://flora.posilatko.cz/auth/recipient/link?hash=defda9cd578e5f65ddd13365a9a7e8b3&amp;link=aHR0cHM6Ly93d3cuZmxvcmEtb2wuY3ovdnN0dXBlbmt5L2RldGFpbC83MT91dG1fc291cmNlPU5ld3NsZXR0ZXImdXRtX21lZGl1bT1lbWFpbCZ1dG1fY29udGVudD1idXR0b24mdXRtX2NhbXBhaWduPWZsb3JhX253bF8yNV8wN18yMDE5&amp;lc=6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9.png"/><Relationship Id="rId30" Type="http://schemas.openxmlformats.org/officeDocument/2006/relationships/hyperlink" Target="mailto:info@flora-ol.cz" TargetMode="External"/><Relationship Id="rId35" Type="http://schemas.openxmlformats.org/officeDocument/2006/relationships/hyperlink" Target="https://flora.posilatko.cz/auth/recipient/link?hash=defda9cd578e5f65ddd13365a9a7e8b3&amp;link=aHR0cHM6Ly93d3cuaW5zdGFncmFtLmNvbS9mbG9yYV9vbC8=&amp;lc=16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Ludík Antonín</dc:creator>
  <cp:lastModifiedBy>Ludík Antonín</cp:lastModifiedBy>
  <cp:revision>3</cp:revision>
  <dcterms:created xsi:type="dcterms:W3CDTF">2019-07-25T11:13:00Z</dcterms:created>
  <dcterms:modified xsi:type="dcterms:W3CDTF">2019-07-25T11:20:00Z</dcterms:modified>
</cp:coreProperties>
</file>