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1800B" w14:textId="77777777" w:rsidR="00C97A8C" w:rsidRPr="00C97A8C" w:rsidRDefault="00C97A8C">
      <w:pPr>
        <w:rPr>
          <w:rFonts w:cstheme="minorHAnsi"/>
          <w:sz w:val="32"/>
          <w:szCs w:val="32"/>
        </w:rPr>
      </w:pPr>
      <w:r w:rsidRPr="00C97A8C">
        <w:rPr>
          <w:rFonts w:cstheme="minorHAnsi"/>
          <w:sz w:val="32"/>
          <w:szCs w:val="32"/>
        </w:rPr>
        <w:t xml:space="preserve">V návaznosti na usnesení Vlády České republiky č. 994 o přijetí krizového opatření, jsou s účinností </w:t>
      </w:r>
      <w:r w:rsidRPr="00C97A8C">
        <w:rPr>
          <w:rFonts w:cstheme="minorHAnsi"/>
          <w:b/>
          <w:bCs/>
          <w:sz w:val="32"/>
          <w:szCs w:val="32"/>
        </w:rPr>
        <w:t>od 12. 10. 2020 na Úřadu práce České republiky změněny úřední hodiny</w:t>
      </w:r>
      <w:r w:rsidRPr="00C97A8C">
        <w:rPr>
          <w:rFonts w:cstheme="minorHAnsi"/>
          <w:sz w:val="32"/>
          <w:szCs w:val="32"/>
        </w:rPr>
        <w:t xml:space="preserve">. </w:t>
      </w:r>
    </w:p>
    <w:p w14:paraId="21FA1EEF" w14:textId="77777777" w:rsidR="00C97A8C" w:rsidRPr="00C97A8C" w:rsidRDefault="00C97A8C">
      <w:pPr>
        <w:rPr>
          <w:rFonts w:cstheme="minorHAnsi"/>
          <w:sz w:val="32"/>
          <w:szCs w:val="32"/>
        </w:rPr>
      </w:pPr>
    </w:p>
    <w:p w14:paraId="138170E6" w14:textId="77777777" w:rsidR="00C97A8C" w:rsidRPr="00C97A8C" w:rsidRDefault="00C97A8C">
      <w:pPr>
        <w:rPr>
          <w:rFonts w:cstheme="minorHAnsi"/>
          <w:b/>
          <w:bCs/>
          <w:sz w:val="32"/>
          <w:szCs w:val="32"/>
        </w:rPr>
      </w:pPr>
      <w:r w:rsidRPr="00C97A8C">
        <w:rPr>
          <w:rFonts w:cstheme="minorHAnsi"/>
          <w:b/>
          <w:bCs/>
          <w:sz w:val="32"/>
          <w:szCs w:val="32"/>
        </w:rPr>
        <w:t>Pondělí</w:t>
      </w:r>
      <w:r w:rsidRPr="00C97A8C">
        <w:rPr>
          <w:rFonts w:cstheme="minorHAnsi"/>
          <w:sz w:val="32"/>
          <w:szCs w:val="32"/>
        </w:rPr>
        <w:t xml:space="preserve">    </w:t>
      </w:r>
      <w:r w:rsidRPr="00C97A8C">
        <w:rPr>
          <w:rFonts w:cstheme="minorHAnsi"/>
          <w:b/>
          <w:bCs/>
          <w:sz w:val="32"/>
          <w:szCs w:val="32"/>
        </w:rPr>
        <w:t>8 – 13:00 hodin</w:t>
      </w:r>
    </w:p>
    <w:p w14:paraId="67D4D243" w14:textId="77777777" w:rsidR="00C97A8C" w:rsidRPr="00C97A8C" w:rsidRDefault="00C97A8C">
      <w:pPr>
        <w:rPr>
          <w:rFonts w:cstheme="minorHAnsi"/>
          <w:sz w:val="32"/>
          <w:szCs w:val="32"/>
        </w:rPr>
      </w:pPr>
      <w:r w:rsidRPr="00C97A8C">
        <w:rPr>
          <w:rFonts w:cstheme="minorHAnsi"/>
          <w:sz w:val="32"/>
          <w:szCs w:val="32"/>
        </w:rPr>
        <w:t xml:space="preserve">Úterý        na objednání </w:t>
      </w:r>
    </w:p>
    <w:p w14:paraId="6A9342B5" w14:textId="77777777" w:rsidR="00C97A8C" w:rsidRPr="00C97A8C" w:rsidRDefault="00C97A8C">
      <w:pPr>
        <w:rPr>
          <w:rFonts w:cstheme="minorHAnsi"/>
          <w:sz w:val="32"/>
          <w:szCs w:val="32"/>
        </w:rPr>
      </w:pPr>
      <w:r w:rsidRPr="00C97A8C">
        <w:rPr>
          <w:rFonts w:cstheme="minorHAnsi"/>
          <w:b/>
          <w:bCs/>
          <w:sz w:val="32"/>
          <w:szCs w:val="32"/>
        </w:rPr>
        <w:t xml:space="preserve">Středa  </w:t>
      </w:r>
      <w:r w:rsidRPr="00C97A8C">
        <w:rPr>
          <w:rFonts w:cstheme="minorHAnsi"/>
          <w:sz w:val="32"/>
          <w:szCs w:val="32"/>
        </w:rPr>
        <w:t xml:space="preserve">    </w:t>
      </w:r>
      <w:r w:rsidRPr="00C97A8C">
        <w:rPr>
          <w:rFonts w:cstheme="minorHAnsi"/>
          <w:b/>
          <w:bCs/>
          <w:sz w:val="32"/>
          <w:szCs w:val="32"/>
        </w:rPr>
        <w:t>8 – 13:00 hodin</w:t>
      </w:r>
      <w:r w:rsidRPr="00C97A8C">
        <w:rPr>
          <w:rFonts w:cstheme="minorHAnsi"/>
          <w:sz w:val="32"/>
          <w:szCs w:val="32"/>
        </w:rPr>
        <w:t xml:space="preserve"> </w:t>
      </w:r>
    </w:p>
    <w:p w14:paraId="2E7308F3" w14:textId="77777777" w:rsidR="00C97A8C" w:rsidRPr="00C97A8C" w:rsidRDefault="00C97A8C" w:rsidP="00C97A8C">
      <w:pPr>
        <w:rPr>
          <w:rFonts w:cstheme="minorHAnsi"/>
          <w:sz w:val="32"/>
          <w:szCs w:val="32"/>
        </w:rPr>
      </w:pPr>
      <w:r w:rsidRPr="00C97A8C">
        <w:rPr>
          <w:rFonts w:cstheme="minorHAnsi"/>
          <w:sz w:val="32"/>
          <w:szCs w:val="32"/>
        </w:rPr>
        <w:t xml:space="preserve">Čtvrtek     na objednání </w:t>
      </w:r>
    </w:p>
    <w:p w14:paraId="0E2B1B09" w14:textId="77777777" w:rsidR="00C97A8C" w:rsidRPr="00C97A8C" w:rsidRDefault="00C97A8C">
      <w:pPr>
        <w:rPr>
          <w:rFonts w:cstheme="minorHAnsi"/>
          <w:sz w:val="32"/>
          <w:szCs w:val="32"/>
        </w:rPr>
      </w:pPr>
      <w:r w:rsidRPr="00C97A8C">
        <w:rPr>
          <w:rFonts w:cstheme="minorHAnsi"/>
          <w:sz w:val="32"/>
          <w:szCs w:val="32"/>
        </w:rPr>
        <w:t>Pátek        na objednání</w:t>
      </w:r>
    </w:p>
    <w:p w14:paraId="26B8EA0F" w14:textId="77777777" w:rsidR="00C97A8C" w:rsidRPr="00C97A8C" w:rsidRDefault="00C97A8C">
      <w:pPr>
        <w:rPr>
          <w:rFonts w:cstheme="minorHAnsi"/>
          <w:sz w:val="32"/>
          <w:szCs w:val="32"/>
        </w:rPr>
      </w:pPr>
    </w:p>
    <w:p w14:paraId="1EF8075C" w14:textId="77777777" w:rsidR="00C97A8C" w:rsidRDefault="00C97A8C" w:rsidP="00C97A8C">
      <w:pPr>
        <w:pStyle w:val="Normlnweb"/>
        <w:rPr>
          <w:rFonts w:asciiTheme="minorHAnsi" w:hAnsiTheme="minorHAnsi" w:cstheme="minorHAnsi"/>
          <w:sz w:val="32"/>
          <w:szCs w:val="32"/>
        </w:rPr>
      </w:pPr>
      <w:r w:rsidRPr="00C97A8C">
        <w:rPr>
          <w:rFonts w:asciiTheme="minorHAnsi" w:hAnsiTheme="minorHAnsi" w:cstheme="minorHAnsi"/>
          <w:sz w:val="32"/>
          <w:szCs w:val="32"/>
        </w:rPr>
        <w:t xml:space="preserve">Prosíme klienty, aby upřednostňovali písemný, elektronický či telefonní kontakt před osobním kontaktem ve všech případech, kdy je to možné. </w:t>
      </w:r>
    </w:p>
    <w:p w14:paraId="2C3F19F5" w14:textId="77777777" w:rsidR="00C97A8C" w:rsidRPr="00C97A8C" w:rsidRDefault="00C97A8C" w:rsidP="00C97A8C">
      <w:pPr>
        <w:pStyle w:val="Normlnweb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C97A8C">
        <w:rPr>
          <w:rFonts w:asciiTheme="minorHAnsi" w:hAnsiTheme="minorHAnsi" w:cstheme="minorHAnsi"/>
          <w:sz w:val="32"/>
          <w:szCs w:val="32"/>
        </w:rPr>
        <w:t>Kontaktní údaje všech zaměstnanců naleznete na stránkách</w:t>
      </w:r>
      <w:r w:rsidRPr="00C97A8C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hyperlink r:id="rId4" w:history="1">
        <w:r w:rsidRPr="00C97A8C">
          <w:rPr>
            <w:rStyle w:val="Hypertextovodkaz"/>
            <w:rFonts w:asciiTheme="minorHAnsi" w:hAnsiTheme="minorHAnsi" w:cstheme="minorHAnsi"/>
            <w:b/>
            <w:bCs/>
            <w:sz w:val="32"/>
            <w:szCs w:val="32"/>
          </w:rPr>
          <w:t>www.uradprace.cz</w:t>
        </w:r>
      </w:hyperlink>
    </w:p>
    <w:p w14:paraId="0BD39510" w14:textId="77777777" w:rsidR="00C97A8C" w:rsidRPr="00C97A8C" w:rsidRDefault="00C97A8C">
      <w:pPr>
        <w:rPr>
          <w:rFonts w:cstheme="minorHAnsi"/>
          <w:sz w:val="32"/>
          <w:szCs w:val="32"/>
        </w:rPr>
      </w:pPr>
    </w:p>
    <w:sectPr w:rsidR="00C97A8C" w:rsidRPr="00C97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A8C"/>
    <w:rsid w:val="004A54FC"/>
    <w:rsid w:val="007E0611"/>
    <w:rsid w:val="00C9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93F5"/>
  <w15:chartTrackingRefBased/>
  <w15:docId w15:val="{9B5A8020-844B-4F45-87C9-4CBCDBCD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97A8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7A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radpra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Kotková Jana Mgr. (UPB-HOG)</dc:creator>
  <cp:keywords/>
  <dc:description/>
  <cp:lastModifiedBy>uzivatel</cp:lastModifiedBy>
  <cp:revision>2</cp:revision>
  <dcterms:created xsi:type="dcterms:W3CDTF">2020-10-12T06:48:00Z</dcterms:created>
  <dcterms:modified xsi:type="dcterms:W3CDTF">2020-10-12T06:48:00Z</dcterms:modified>
</cp:coreProperties>
</file>