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BF" w:rsidRDefault="00777AC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Výpis č. </w:t>
      </w:r>
      <w:r w:rsidR="00D23454">
        <w:rPr>
          <w:rFonts w:ascii="Calibri" w:eastAsia="Calibri" w:hAnsi="Calibri" w:cs="Calibri"/>
          <w:b/>
          <w:color w:val="00000A"/>
          <w:sz w:val="32"/>
        </w:rPr>
        <w:t>1/2022</w:t>
      </w:r>
      <w:r>
        <w:rPr>
          <w:rFonts w:ascii="Calibri" w:eastAsia="Calibri" w:hAnsi="Calibri" w:cs="Calibri"/>
          <w:b/>
          <w:color w:val="00000A"/>
          <w:sz w:val="32"/>
        </w:rPr>
        <w:t xml:space="preserve"> z usnesení zastupitelstva městyse Svojanov ze dne</w:t>
      </w:r>
    </w:p>
    <w:p w:rsidR="00DF40BF" w:rsidRDefault="00D234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32"/>
        </w:rPr>
        <w:t>23</w:t>
      </w:r>
      <w:r w:rsidR="00A64138">
        <w:rPr>
          <w:rFonts w:ascii="Calibri" w:eastAsia="Calibri" w:hAnsi="Calibri" w:cs="Calibri"/>
          <w:b/>
          <w:color w:val="00000A"/>
          <w:sz w:val="32"/>
        </w:rPr>
        <w:t xml:space="preserve">. </w:t>
      </w:r>
      <w:r>
        <w:rPr>
          <w:rFonts w:ascii="Calibri" w:eastAsia="Calibri" w:hAnsi="Calibri" w:cs="Calibri"/>
          <w:b/>
          <w:color w:val="00000A"/>
          <w:sz w:val="32"/>
        </w:rPr>
        <w:t>února</w:t>
      </w:r>
      <w:r w:rsidR="00777AC2">
        <w:rPr>
          <w:rFonts w:ascii="Calibri" w:eastAsia="Calibri" w:hAnsi="Calibri" w:cs="Calibri"/>
          <w:b/>
          <w:color w:val="00000A"/>
          <w:sz w:val="32"/>
        </w:rPr>
        <w:t xml:space="preserve"> 202</w:t>
      </w:r>
      <w:r>
        <w:rPr>
          <w:rFonts w:ascii="Calibri" w:eastAsia="Calibri" w:hAnsi="Calibri" w:cs="Calibri"/>
          <w:b/>
          <w:color w:val="00000A"/>
          <w:sz w:val="32"/>
        </w:rPr>
        <w:t>2</w:t>
      </w:r>
    </w:p>
    <w:p w:rsidR="00A64138" w:rsidRDefault="00A6413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schvaluje: </w:t>
      </w:r>
    </w:p>
    <w:p w:rsidR="00D23454" w:rsidRDefault="00D23454" w:rsidP="00D23454">
      <w:pPr>
        <w:suppressAutoHyphens/>
        <w:spacing w:after="0" w:line="276" w:lineRule="auto"/>
        <w:ind w:left="720"/>
        <w:jc w:val="both"/>
        <w:rPr>
          <w:rFonts w:eastAsia="Times New Roman" w:cstheme="minorHAnsi"/>
          <w:color w:val="00000A"/>
          <w:sz w:val="24"/>
        </w:rPr>
      </w:pP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A66C58">
        <w:rPr>
          <w:rFonts w:eastAsia="Times New Roman" w:cstheme="minorHAnsi"/>
          <w:color w:val="00000A"/>
          <w:sz w:val="24"/>
        </w:rPr>
        <w:t xml:space="preserve">Kontrola usnesení a úkolů z minulého zasedání 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Zpráva finančního a kontrolního výboru, rozpočtové změny</w:t>
      </w:r>
      <w:r w:rsidRPr="00A66C58">
        <w:rPr>
          <w:rFonts w:eastAsia="Times New Roman" w:cstheme="minorHAnsi"/>
          <w:color w:val="00000A"/>
          <w:sz w:val="24"/>
        </w:rPr>
        <w:t xml:space="preserve"> 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A66C58">
        <w:rPr>
          <w:rFonts w:eastAsia="Times New Roman" w:cstheme="minorHAnsi"/>
          <w:color w:val="00000A"/>
          <w:sz w:val="24"/>
        </w:rPr>
        <w:t xml:space="preserve">Projednání podání a postupu u všech dotací, grantů a investic 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Hospodaření PO MŠ Starý Svojanov, PO Vodovod Svojanov</w:t>
      </w:r>
      <w:r w:rsidR="000F279E">
        <w:rPr>
          <w:rFonts w:eastAsia="Times New Roman" w:cstheme="minorHAnsi"/>
          <w:color w:val="00000A"/>
          <w:sz w:val="24"/>
        </w:rPr>
        <w:t>, PO LESY SVOJANOV</w:t>
      </w:r>
      <w:r>
        <w:rPr>
          <w:rFonts w:eastAsia="Times New Roman" w:cstheme="minorHAnsi"/>
          <w:color w:val="00000A"/>
          <w:sz w:val="24"/>
        </w:rPr>
        <w:t xml:space="preserve"> a městys Svojanov 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Účetní závěrku PO MŠ Starý Svojanov, PO Vodovod Svojanov</w:t>
      </w:r>
      <w:r w:rsidR="000F279E">
        <w:rPr>
          <w:rFonts w:eastAsia="Times New Roman" w:cstheme="minorHAnsi"/>
          <w:color w:val="00000A"/>
          <w:sz w:val="24"/>
        </w:rPr>
        <w:t>, PO LESY SVOJANOV</w:t>
      </w:r>
      <w:r>
        <w:rPr>
          <w:rFonts w:eastAsia="Times New Roman" w:cstheme="minorHAnsi"/>
          <w:color w:val="00000A"/>
          <w:sz w:val="24"/>
        </w:rPr>
        <w:t xml:space="preserve"> a městys Svojanov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Inventarizace majetku k </w:t>
      </w:r>
      <w:proofErr w:type="gramStart"/>
      <w:r>
        <w:rPr>
          <w:rFonts w:eastAsia="Times New Roman" w:cstheme="minorHAnsi"/>
          <w:color w:val="00000A"/>
          <w:sz w:val="24"/>
        </w:rPr>
        <w:t>31.12.2021</w:t>
      </w:r>
      <w:proofErr w:type="gramEnd"/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Žádost o poskytnutí dotace z rozpočtu městyse pro Domov Bystré 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Monitoring vodovodu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Záměr zpracování územní studie veřejného prostranství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Žádost o příspěvek na provozní náklady prodejny potravin Svojanov na rok 2022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Smlouva na příspěvek na provozní náklady prodejny potravin Svojanov na rok 2022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Žádost o poskytnutí prostor pro cvičení ve Svojanově 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763088">
        <w:rPr>
          <w:rFonts w:eastAsia="Times New Roman" w:cstheme="minorHAnsi"/>
          <w:color w:val="00000A"/>
          <w:sz w:val="24"/>
        </w:rPr>
        <w:t>Žádost o příspěvek do fondu knihoven</w:t>
      </w:r>
    </w:p>
    <w:p w:rsidR="00D23454" w:rsidRP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D23454">
        <w:rPr>
          <w:rFonts w:eastAsia="Calibri" w:cstheme="minorHAnsi"/>
          <w:color w:val="00000A"/>
          <w:sz w:val="24"/>
        </w:rPr>
        <w:t>Pronájem nebytových prostor (přízemí) v </w:t>
      </w:r>
      <w:proofErr w:type="gramStart"/>
      <w:r w:rsidRPr="00D23454">
        <w:rPr>
          <w:rFonts w:eastAsia="Calibri" w:cstheme="minorHAnsi"/>
          <w:color w:val="00000A"/>
          <w:sz w:val="24"/>
        </w:rPr>
        <w:t>č.p.</w:t>
      </w:r>
      <w:proofErr w:type="gramEnd"/>
      <w:r w:rsidRPr="00D23454">
        <w:rPr>
          <w:rFonts w:eastAsia="Calibri" w:cstheme="minorHAnsi"/>
          <w:color w:val="00000A"/>
          <w:sz w:val="24"/>
        </w:rPr>
        <w:t xml:space="preserve"> 126 ve Svojanově</w:t>
      </w:r>
      <w:r w:rsidR="00604C32">
        <w:rPr>
          <w:rFonts w:eastAsia="Calibri" w:cstheme="minorHAnsi"/>
          <w:color w:val="00000A"/>
          <w:sz w:val="24"/>
        </w:rPr>
        <w:t xml:space="preserve"> včetně přilehlé zahrádky na </w:t>
      </w:r>
      <w:proofErr w:type="spellStart"/>
      <w:r w:rsidR="00604C32">
        <w:rPr>
          <w:rFonts w:eastAsia="Calibri" w:cstheme="minorHAnsi"/>
          <w:color w:val="00000A"/>
          <w:sz w:val="24"/>
        </w:rPr>
        <w:t>p.p.č</w:t>
      </w:r>
      <w:proofErr w:type="spellEnd"/>
      <w:r w:rsidR="00604C32">
        <w:rPr>
          <w:rFonts w:eastAsia="Calibri" w:cstheme="minorHAnsi"/>
          <w:color w:val="00000A"/>
          <w:sz w:val="24"/>
        </w:rPr>
        <w:t>. 1088/1 v </w:t>
      </w:r>
      <w:proofErr w:type="spellStart"/>
      <w:r w:rsidR="00604C32">
        <w:rPr>
          <w:rFonts w:eastAsia="Calibri" w:cstheme="minorHAnsi"/>
          <w:color w:val="00000A"/>
          <w:sz w:val="24"/>
        </w:rPr>
        <w:t>k.ú</w:t>
      </w:r>
      <w:proofErr w:type="spellEnd"/>
      <w:r w:rsidR="00604C32">
        <w:rPr>
          <w:rFonts w:eastAsia="Calibri" w:cstheme="minorHAnsi"/>
          <w:color w:val="00000A"/>
          <w:sz w:val="24"/>
        </w:rPr>
        <w:t xml:space="preserve">. Svojanov </w:t>
      </w:r>
      <w:r w:rsidRPr="00D23454">
        <w:rPr>
          <w:rFonts w:eastAsia="Calibri" w:cstheme="minorHAnsi"/>
          <w:color w:val="00000A"/>
          <w:sz w:val="24"/>
        </w:rPr>
        <w:t xml:space="preserve"> 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č.1087/6 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Svojanov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 631/3 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Starý Svojanov</w:t>
      </w:r>
    </w:p>
    <w:p w:rsidR="00D23454" w:rsidRDefault="00D23454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 519/1 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Starý Svojanov</w:t>
      </w:r>
    </w:p>
    <w:p w:rsidR="00D23454" w:rsidRDefault="00604C32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 588/2 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Předměstí</w:t>
      </w:r>
    </w:p>
    <w:p w:rsidR="00604C32" w:rsidRPr="00D23454" w:rsidRDefault="00604C32" w:rsidP="00D23454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částí pozemkových parcel č. 975/1, 1208/13 a 1208/19 v </w:t>
      </w:r>
      <w:proofErr w:type="spellStart"/>
      <w:proofErr w:type="gramStart"/>
      <w:r>
        <w:rPr>
          <w:rFonts w:eastAsia="Times New Roman" w:cstheme="minorHAnsi"/>
          <w:color w:val="00000A"/>
          <w:sz w:val="24"/>
        </w:rPr>
        <w:t>k.ú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Předměstí</w:t>
      </w:r>
    </w:p>
    <w:p w:rsidR="00DA1B61" w:rsidRDefault="00DA1B6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neschvaluje: </w:t>
      </w:r>
    </w:p>
    <w:p w:rsidR="00DF40BF" w:rsidRDefault="00DF40BF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:rsidR="00604C32" w:rsidRDefault="00604C32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Prodej části pozemkové parcely č. 1099 v </w:t>
      </w:r>
      <w:proofErr w:type="spellStart"/>
      <w:proofErr w:type="gramStart"/>
      <w:r>
        <w:rPr>
          <w:rFonts w:ascii="Calibri" w:eastAsia="Calibri" w:hAnsi="Calibri" w:cs="Calibri"/>
          <w:color w:val="00000A"/>
          <w:sz w:val="24"/>
        </w:rPr>
        <w:t>k.ú</w:t>
      </w:r>
      <w:proofErr w:type="spellEnd"/>
      <w:r>
        <w:rPr>
          <w:rFonts w:ascii="Calibri" w:eastAsia="Calibri" w:hAnsi="Calibri" w:cs="Calibri"/>
          <w:color w:val="00000A"/>
          <w:sz w:val="24"/>
        </w:rPr>
        <w:t>.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Svojanov</w:t>
      </w:r>
    </w:p>
    <w:p w:rsidR="00604C32" w:rsidRDefault="00604C32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Prodej části pozemkové parcely č. 1099 v </w:t>
      </w:r>
      <w:proofErr w:type="spellStart"/>
      <w:proofErr w:type="gramStart"/>
      <w:r>
        <w:rPr>
          <w:rFonts w:ascii="Calibri" w:eastAsia="Calibri" w:hAnsi="Calibri" w:cs="Calibri"/>
          <w:color w:val="00000A"/>
          <w:sz w:val="24"/>
        </w:rPr>
        <w:t>k.ú</w:t>
      </w:r>
      <w:proofErr w:type="spellEnd"/>
      <w:r>
        <w:rPr>
          <w:rFonts w:ascii="Calibri" w:eastAsia="Calibri" w:hAnsi="Calibri" w:cs="Calibri"/>
          <w:color w:val="00000A"/>
          <w:sz w:val="24"/>
        </w:rPr>
        <w:t>.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Svojanov</w:t>
      </w:r>
    </w:p>
    <w:p w:rsidR="00664203" w:rsidRDefault="00664203" w:rsidP="00664203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z w:val="24"/>
        </w:rPr>
      </w:pPr>
      <w:bookmarkStart w:id="0" w:name="_GoBack"/>
      <w:bookmarkEnd w:id="0"/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>Různé:</w:t>
      </w:r>
    </w:p>
    <w:p w:rsidR="00604C32" w:rsidRDefault="00604C32" w:rsidP="00604C32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  <w:r>
        <w:rPr>
          <w:rFonts w:eastAsia="Calibri" w:cstheme="minorHAnsi"/>
          <w:color w:val="00000A"/>
          <w:sz w:val="24"/>
        </w:rPr>
        <w:t>Kulturní akce 2022</w:t>
      </w:r>
    </w:p>
    <w:p w:rsidR="00604C32" w:rsidRDefault="00604C32" w:rsidP="00604C32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  <w:r>
        <w:rPr>
          <w:rFonts w:eastAsia="Calibri" w:cstheme="minorHAnsi"/>
          <w:color w:val="00000A"/>
          <w:sz w:val="24"/>
        </w:rPr>
        <w:t>Vítání občánků</w:t>
      </w:r>
    </w:p>
    <w:p w:rsidR="00604C32" w:rsidRDefault="00604C32" w:rsidP="00604C32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  <w:r>
        <w:rPr>
          <w:rFonts w:eastAsia="Calibri" w:cstheme="minorHAnsi"/>
          <w:color w:val="00000A"/>
          <w:sz w:val="24"/>
        </w:rPr>
        <w:t>Podpora Chlumce nad Cidlinou</w:t>
      </w:r>
    </w:p>
    <w:p w:rsidR="00604C32" w:rsidRDefault="00604C32" w:rsidP="00604C32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eastAsia="Calibri" w:cstheme="minorHAnsi"/>
          <w:color w:val="00000A"/>
          <w:sz w:val="24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6"/>
        </w:rPr>
        <w:t xml:space="preserve">Příští veřejné zasedání se koná </w:t>
      </w:r>
      <w:r w:rsidR="00B91633">
        <w:rPr>
          <w:rFonts w:ascii="Calibri" w:eastAsia="Calibri" w:hAnsi="Calibri" w:cs="Calibri"/>
          <w:b/>
          <w:color w:val="00000A"/>
          <w:sz w:val="26"/>
          <w:u w:val="single"/>
        </w:rPr>
        <w:t xml:space="preserve">dne </w:t>
      </w:r>
      <w:proofErr w:type="gramStart"/>
      <w:r w:rsidR="00604C32">
        <w:rPr>
          <w:rFonts w:ascii="Calibri" w:eastAsia="Calibri" w:hAnsi="Calibri" w:cs="Calibri"/>
          <w:b/>
          <w:color w:val="00000A"/>
          <w:sz w:val="26"/>
          <w:u w:val="single"/>
        </w:rPr>
        <w:t>2</w:t>
      </w:r>
      <w:r w:rsidR="000A21EA">
        <w:rPr>
          <w:rFonts w:ascii="Calibri" w:eastAsia="Calibri" w:hAnsi="Calibri" w:cs="Calibri"/>
          <w:b/>
          <w:color w:val="00000A"/>
          <w:sz w:val="26"/>
          <w:u w:val="single"/>
        </w:rPr>
        <w:t>7</w:t>
      </w:r>
      <w:r w:rsidR="00604C32">
        <w:rPr>
          <w:rFonts w:ascii="Calibri" w:eastAsia="Calibri" w:hAnsi="Calibri" w:cs="Calibri"/>
          <w:b/>
          <w:color w:val="00000A"/>
          <w:sz w:val="26"/>
          <w:u w:val="single"/>
        </w:rPr>
        <w:t>.04</w:t>
      </w:r>
      <w:r w:rsidR="00DF4A92">
        <w:rPr>
          <w:rFonts w:ascii="Calibri" w:eastAsia="Calibri" w:hAnsi="Calibri" w:cs="Calibri"/>
          <w:b/>
          <w:color w:val="00000A"/>
          <w:sz w:val="26"/>
          <w:u w:val="single"/>
        </w:rPr>
        <w:t>.</w:t>
      </w:r>
      <w:r w:rsidR="00604C32">
        <w:rPr>
          <w:rFonts w:ascii="Calibri" w:eastAsia="Calibri" w:hAnsi="Calibri" w:cs="Calibri"/>
          <w:b/>
          <w:color w:val="00000A"/>
          <w:sz w:val="26"/>
          <w:u w:val="single"/>
        </w:rPr>
        <w:t>2022</w:t>
      </w:r>
      <w:proofErr w:type="gramEnd"/>
      <w:r>
        <w:rPr>
          <w:rFonts w:ascii="Calibri" w:eastAsia="Calibri" w:hAnsi="Calibri" w:cs="Calibri"/>
          <w:b/>
          <w:color w:val="00000A"/>
          <w:sz w:val="26"/>
          <w:u w:val="single"/>
        </w:rPr>
        <w:t xml:space="preserve"> v 1</w:t>
      </w:r>
      <w:r w:rsidR="00604C32">
        <w:rPr>
          <w:rFonts w:ascii="Calibri" w:eastAsia="Calibri" w:hAnsi="Calibri" w:cs="Calibri"/>
          <w:b/>
          <w:color w:val="00000A"/>
          <w:sz w:val="26"/>
          <w:u w:val="single"/>
        </w:rPr>
        <w:t>8</w:t>
      </w:r>
      <w:r>
        <w:rPr>
          <w:rFonts w:ascii="Calibri" w:eastAsia="Calibri" w:hAnsi="Calibri" w:cs="Calibri"/>
          <w:b/>
          <w:color w:val="00000A"/>
          <w:sz w:val="26"/>
          <w:u w:val="single"/>
        </w:rPr>
        <w:t>:00 hodin</w:t>
      </w:r>
    </w:p>
    <w:p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6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0"/>
        </w:rPr>
      </w:pPr>
      <w:r>
        <w:rPr>
          <w:rFonts w:ascii="Calibri" w:eastAsia="Calibri" w:hAnsi="Calibri" w:cs="Calibri"/>
          <w:color w:val="00000A"/>
          <w:sz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DF40BF" w:rsidRDefault="00777AC2" w:rsidP="00B91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0"/>
        </w:rPr>
        <w:t>Zápisy, usnesení a jejich přílohy i další materiály ze zasedání se archivují na úřadě městyse.</w:t>
      </w:r>
    </w:p>
    <w:sectPr w:rsidR="00DF40BF" w:rsidSect="0097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C78"/>
    <w:multiLevelType w:val="multilevel"/>
    <w:tmpl w:val="1508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43740"/>
    <w:multiLevelType w:val="multilevel"/>
    <w:tmpl w:val="AB62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B029F"/>
    <w:multiLevelType w:val="multilevel"/>
    <w:tmpl w:val="896A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27F82"/>
    <w:multiLevelType w:val="multilevel"/>
    <w:tmpl w:val="E5269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63A42"/>
    <w:multiLevelType w:val="multilevel"/>
    <w:tmpl w:val="519C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32838"/>
    <w:multiLevelType w:val="multilevel"/>
    <w:tmpl w:val="6EB8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44C1C"/>
    <w:multiLevelType w:val="hybridMultilevel"/>
    <w:tmpl w:val="C27C8AE0"/>
    <w:lvl w:ilvl="0" w:tplc="CB92256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830AC"/>
    <w:multiLevelType w:val="multilevel"/>
    <w:tmpl w:val="C7EAF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40BF"/>
    <w:rsid w:val="000676AF"/>
    <w:rsid w:val="000A21EA"/>
    <w:rsid w:val="000F279E"/>
    <w:rsid w:val="002D1C09"/>
    <w:rsid w:val="003C265F"/>
    <w:rsid w:val="00415E90"/>
    <w:rsid w:val="004E4F3F"/>
    <w:rsid w:val="005625F7"/>
    <w:rsid w:val="00604C32"/>
    <w:rsid w:val="00664203"/>
    <w:rsid w:val="00734B62"/>
    <w:rsid w:val="00777AC2"/>
    <w:rsid w:val="00930168"/>
    <w:rsid w:val="00974B3E"/>
    <w:rsid w:val="00A64138"/>
    <w:rsid w:val="00B91633"/>
    <w:rsid w:val="00BE0CAD"/>
    <w:rsid w:val="00CE5208"/>
    <w:rsid w:val="00D23454"/>
    <w:rsid w:val="00DA1B61"/>
    <w:rsid w:val="00DF40BF"/>
    <w:rsid w:val="00DF4A92"/>
    <w:rsid w:val="00F41022"/>
    <w:rsid w:val="00FB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ekonom</cp:lastModifiedBy>
  <cp:revision>4</cp:revision>
  <dcterms:created xsi:type="dcterms:W3CDTF">2022-02-28T21:07:00Z</dcterms:created>
  <dcterms:modified xsi:type="dcterms:W3CDTF">2022-03-02T08:10:00Z</dcterms:modified>
</cp:coreProperties>
</file>